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10098"/>
      </w:tblGrid>
      <w:tr w:rsidR="00896C10" w14:paraId="4BF2F09A" w14:textId="77777777" w:rsidTr="0010049F">
        <w:trPr>
          <w:trHeight w:val="349"/>
          <w:tblHeader/>
        </w:trPr>
        <w:tc>
          <w:tcPr>
            <w:tcW w:w="5000"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5ADA53C9" w14:textId="77777777" w:rsidR="00896C10" w:rsidRPr="005054A5" w:rsidRDefault="00896C10" w:rsidP="007A53D9">
            <w:pPr>
              <w:spacing w:line="360" w:lineRule="exact"/>
              <w:jc w:val="center"/>
              <w:rPr>
                <w:b/>
                <w:color w:val="333399"/>
                <w:sz w:val="28"/>
                <w:szCs w:val="20"/>
              </w:rPr>
            </w:pPr>
            <w:bookmarkStart w:id="0" w:name="_Hlk1557551"/>
            <w:r>
              <w:rPr>
                <w:b/>
                <w:color w:val="333399"/>
                <w:sz w:val="28"/>
                <w:szCs w:val="20"/>
              </w:rPr>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04CD1D8A" w14:textId="77777777" w:rsidR="00896C10" w:rsidRPr="00C17384" w:rsidRDefault="00896C10" w:rsidP="0010049F">
            <w:pPr>
              <w:rPr>
                <w:rFonts w:cs="Calibri"/>
                <w:b/>
                <w:color w:val="000000"/>
                <w:szCs w:val="20"/>
              </w:rPr>
            </w:pPr>
          </w:p>
        </w:tc>
      </w:tr>
      <w:bookmarkEnd w:id="0"/>
    </w:tbl>
    <w:p w14:paraId="420529FF" w14:textId="77777777" w:rsidR="00896C10" w:rsidRDefault="00896C10" w:rsidP="00896C10">
      <w:pPr>
        <w:rPr>
          <w:rFonts w:cs="Calibri"/>
          <w:b/>
          <w:color w:val="000000"/>
          <w:szCs w:val="20"/>
        </w:rPr>
      </w:pPr>
    </w:p>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shd w:val="clear" w:color="auto" w:fill="F2F2F2" w:themeFill="background1" w:themeFillShade="F2"/>
        <w:tblCellMar>
          <w:top w:w="57" w:type="dxa"/>
          <w:left w:w="57" w:type="dxa"/>
          <w:bottom w:w="57" w:type="dxa"/>
          <w:right w:w="57" w:type="dxa"/>
        </w:tblCellMar>
        <w:tblLook w:val="04A0" w:firstRow="1" w:lastRow="0" w:firstColumn="1" w:lastColumn="0" w:noHBand="0" w:noVBand="1"/>
      </w:tblPr>
      <w:tblGrid>
        <w:gridCol w:w="10098"/>
      </w:tblGrid>
      <w:tr w:rsidR="00896C10" w14:paraId="3BADF921" w14:textId="77777777" w:rsidTr="0010049F">
        <w:trPr>
          <w:trHeight w:val="349"/>
          <w:tblHeader/>
        </w:trPr>
        <w:tc>
          <w:tcPr>
            <w:tcW w:w="5000"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hideMark/>
          </w:tcPr>
          <w:p w14:paraId="5B29049C" w14:textId="77777777" w:rsidR="00896C10" w:rsidRDefault="00896C10" w:rsidP="0010049F">
            <w:pPr>
              <w:rPr>
                <w:rFonts w:cs="Calibri"/>
                <w:b/>
                <w:color w:val="000000"/>
                <w:szCs w:val="20"/>
              </w:rPr>
            </w:pPr>
          </w:p>
          <w:p w14:paraId="31CDE994" w14:textId="56E7585C" w:rsidR="00896C10" w:rsidRPr="001C4E74" w:rsidRDefault="00896C10" w:rsidP="007A53D9">
            <w:pPr>
              <w:ind w:left="653" w:right="612"/>
              <w:jc w:val="both"/>
              <w:rPr>
                <w:rFonts w:cs="Calibri"/>
                <w:b/>
                <w:sz w:val="24"/>
                <w:szCs w:val="20"/>
                <w:u w:val="single"/>
              </w:rPr>
            </w:pPr>
            <w:r w:rsidRPr="001C4E74">
              <w:rPr>
                <w:rFonts w:cs="Calibri"/>
                <w:b/>
                <w:sz w:val="24"/>
                <w:szCs w:val="20"/>
                <w:u w:val="single"/>
              </w:rPr>
              <w:t>Opombe – pomembno!</w:t>
            </w:r>
          </w:p>
          <w:p w14:paraId="43869FF1" w14:textId="77777777" w:rsidR="00896C10" w:rsidRPr="001C4E74" w:rsidRDefault="00896C10" w:rsidP="0010049F">
            <w:pPr>
              <w:ind w:left="653" w:right="612"/>
              <w:jc w:val="both"/>
              <w:rPr>
                <w:rFonts w:cs="Calibri"/>
                <w:b/>
                <w:sz w:val="12"/>
                <w:szCs w:val="20"/>
                <w:u w:val="single"/>
              </w:rPr>
            </w:pPr>
          </w:p>
          <w:p w14:paraId="1EB2BDD7" w14:textId="636F6EDE" w:rsidR="00896C10" w:rsidRPr="001C4E74" w:rsidRDefault="00896C10" w:rsidP="0010049F">
            <w:pPr>
              <w:pStyle w:val="Odstavekseznama"/>
              <w:numPr>
                <w:ilvl w:val="0"/>
                <w:numId w:val="1"/>
              </w:numPr>
              <w:spacing w:line="276" w:lineRule="auto"/>
              <w:ind w:left="653" w:right="612"/>
              <w:jc w:val="both"/>
              <w:rPr>
                <w:rFonts w:ascii="Calibri" w:hAnsi="Calibri" w:cs="Calibri"/>
                <w:sz w:val="24"/>
                <w:szCs w:val="20"/>
              </w:rPr>
            </w:pPr>
            <w:r w:rsidRPr="001C4E74">
              <w:rPr>
                <w:rFonts w:ascii="Calibri" w:hAnsi="Calibri" w:cs="Calibri"/>
                <w:sz w:val="24"/>
                <w:szCs w:val="20"/>
              </w:rPr>
              <w:t>V tem Obrazcu je naveden seznam ključnih materialov</w:t>
            </w:r>
            <w:r w:rsidR="00642A91">
              <w:rPr>
                <w:rFonts w:ascii="Calibri" w:hAnsi="Calibri" w:cs="Calibri"/>
                <w:sz w:val="24"/>
                <w:szCs w:val="20"/>
              </w:rPr>
              <w:t xml:space="preserve">, </w:t>
            </w:r>
            <w:r w:rsidRPr="001C4E74">
              <w:rPr>
                <w:rFonts w:ascii="Calibri" w:hAnsi="Calibri" w:cs="Calibri"/>
                <w:sz w:val="24"/>
                <w:szCs w:val="20"/>
              </w:rPr>
              <w:t>opreme</w:t>
            </w:r>
            <w:r w:rsidR="00642A91">
              <w:rPr>
                <w:rFonts w:ascii="Calibri" w:hAnsi="Calibri" w:cs="Calibri"/>
                <w:sz w:val="24"/>
                <w:szCs w:val="20"/>
              </w:rPr>
              <w:t xml:space="preserve"> in  </w:t>
            </w:r>
            <w:r w:rsidRPr="001C4E74">
              <w:rPr>
                <w:rFonts w:ascii="Calibri" w:hAnsi="Calibri" w:cs="Calibri"/>
                <w:sz w:val="24"/>
                <w:szCs w:val="20"/>
              </w:rPr>
              <w:t>tehnične karakteristik</w:t>
            </w:r>
            <w:r w:rsidR="00642A91">
              <w:rPr>
                <w:rFonts w:ascii="Calibri" w:hAnsi="Calibri" w:cs="Calibri"/>
                <w:sz w:val="24"/>
                <w:szCs w:val="20"/>
              </w:rPr>
              <w:t>, ki jih mora izpolnjevati blago.</w:t>
            </w:r>
          </w:p>
          <w:p w14:paraId="4A299A0D" w14:textId="77777777" w:rsidR="00896C10" w:rsidRPr="001C4E74" w:rsidRDefault="00896C10" w:rsidP="0010049F">
            <w:pPr>
              <w:spacing w:line="276" w:lineRule="auto"/>
              <w:ind w:right="612"/>
              <w:jc w:val="both"/>
              <w:rPr>
                <w:rFonts w:cs="Calibri"/>
                <w:sz w:val="14"/>
                <w:szCs w:val="20"/>
              </w:rPr>
            </w:pPr>
          </w:p>
          <w:p w14:paraId="3907C05C" w14:textId="39EB826A" w:rsidR="00896C10" w:rsidRPr="001C4E74" w:rsidRDefault="003D3C4D" w:rsidP="0010049F">
            <w:pPr>
              <w:pStyle w:val="Odstavekseznama"/>
              <w:numPr>
                <w:ilvl w:val="0"/>
                <w:numId w:val="1"/>
              </w:numPr>
              <w:spacing w:line="276" w:lineRule="auto"/>
              <w:ind w:left="653" w:right="612"/>
              <w:jc w:val="both"/>
              <w:rPr>
                <w:rFonts w:ascii="Calibri" w:hAnsi="Calibri" w:cs="Calibri"/>
                <w:sz w:val="24"/>
                <w:szCs w:val="20"/>
              </w:rPr>
            </w:pPr>
            <w:r>
              <w:rPr>
                <w:rFonts w:ascii="Calibri" w:hAnsi="Calibri" w:cs="Calibri"/>
                <w:sz w:val="24"/>
                <w:szCs w:val="20"/>
              </w:rPr>
              <w:t>Prijavitelj se zavezuje, da bo na zahtevo naročnika kadarkoli predložil</w:t>
            </w:r>
            <w:r w:rsidR="00896C10" w:rsidRPr="001C4E74">
              <w:rPr>
                <w:rFonts w:ascii="Calibri" w:hAnsi="Calibri" w:cs="Calibri"/>
                <w:sz w:val="24"/>
                <w:szCs w:val="20"/>
              </w:rPr>
              <w:t xml:space="preserve"> specifikacij</w:t>
            </w:r>
            <w:r>
              <w:rPr>
                <w:rFonts w:ascii="Calibri" w:hAnsi="Calibri" w:cs="Calibri"/>
                <w:sz w:val="24"/>
                <w:szCs w:val="20"/>
              </w:rPr>
              <w:t xml:space="preserve">o </w:t>
            </w:r>
            <w:r w:rsidR="00896C10" w:rsidRPr="001C4E74">
              <w:rPr>
                <w:rFonts w:ascii="Calibri" w:hAnsi="Calibri" w:cs="Calibri"/>
                <w:sz w:val="24"/>
                <w:szCs w:val="20"/>
              </w:rPr>
              <w:t xml:space="preserve">ponujenega materiala in opreme (vzorci z opisi ali fotografije, ustrezna tehnično – prospektna dokumentacija, podrobni tehnični opisi, ipd., iz katere bo </w:t>
            </w:r>
            <w:r>
              <w:rPr>
                <w:rFonts w:ascii="Calibri" w:hAnsi="Calibri" w:cs="Calibri"/>
                <w:sz w:val="24"/>
                <w:szCs w:val="20"/>
              </w:rPr>
              <w:t>mogoče</w:t>
            </w:r>
            <w:r w:rsidR="00896C10" w:rsidRPr="001C4E74">
              <w:rPr>
                <w:rFonts w:ascii="Calibri" w:hAnsi="Calibri" w:cs="Calibri"/>
                <w:sz w:val="24"/>
                <w:szCs w:val="20"/>
              </w:rPr>
              <w:t xml:space="preserve"> ugotovi</w:t>
            </w:r>
            <w:r>
              <w:rPr>
                <w:rFonts w:ascii="Calibri" w:hAnsi="Calibri" w:cs="Calibri"/>
                <w:sz w:val="24"/>
                <w:szCs w:val="20"/>
              </w:rPr>
              <w:t>ti</w:t>
            </w:r>
            <w:r w:rsidR="00896C10" w:rsidRPr="001C4E74">
              <w:rPr>
                <w:rFonts w:ascii="Calibri" w:hAnsi="Calibri" w:cs="Calibri"/>
                <w:sz w:val="24"/>
                <w:szCs w:val="20"/>
              </w:rPr>
              <w:t xml:space="preserve"> ustreznost ponujenega materiala in opreme).  </w:t>
            </w:r>
          </w:p>
          <w:p w14:paraId="796B68E1" w14:textId="77777777" w:rsidR="00896C10" w:rsidRPr="001C4E74" w:rsidRDefault="00896C10" w:rsidP="0010049F">
            <w:pPr>
              <w:pStyle w:val="Odstavekseznama"/>
              <w:spacing w:line="276" w:lineRule="auto"/>
              <w:ind w:left="653" w:right="612"/>
              <w:jc w:val="both"/>
              <w:rPr>
                <w:rFonts w:ascii="Calibri" w:hAnsi="Calibri" w:cs="Calibri"/>
                <w:sz w:val="14"/>
                <w:szCs w:val="20"/>
              </w:rPr>
            </w:pPr>
          </w:p>
          <w:p w14:paraId="28A36950" w14:textId="7E271270" w:rsidR="00896C10" w:rsidRPr="001C4E74" w:rsidRDefault="003D3C4D" w:rsidP="0010049F">
            <w:pPr>
              <w:pStyle w:val="Odstavekseznama"/>
              <w:numPr>
                <w:ilvl w:val="0"/>
                <w:numId w:val="1"/>
              </w:numPr>
              <w:spacing w:line="276" w:lineRule="auto"/>
              <w:ind w:right="612"/>
              <w:jc w:val="both"/>
              <w:rPr>
                <w:rFonts w:ascii="Calibri" w:hAnsi="Calibri" w:cs="Calibri"/>
                <w:sz w:val="24"/>
                <w:szCs w:val="20"/>
              </w:rPr>
            </w:pPr>
            <w:r>
              <w:rPr>
                <w:rFonts w:ascii="Calibri" w:hAnsi="Calibri" w:cs="Calibri"/>
                <w:sz w:val="24"/>
                <w:szCs w:val="20"/>
              </w:rPr>
              <w:t>Prijavitelj se zavezuje, da bo na zahtevo naročnika kadarkoli</w:t>
            </w:r>
            <w:r w:rsidRPr="001C4E74">
              <w:rPr>
                <w:rFonts w:ascii="Calibri" w:hAnsi="Calibri" w:cs="Calibri"/>
                <w:sz w:val="24"/>
                <w:szCs w:val="20"/>
              </w:rPr>
              <w:t xml:space="preserve"> </w:t>
            </w:r>
            <w:r>
              <w:rPr>
                <w:rFonts w:ascii="Calibri" w:hAnsi="Calibri" w:cs="Calibri"/>
                <w:sz w:val="24"/>
                <w:szCs w:val="20"/>
              </w:rPr>
              <w:t xml:space="preserve">predložil v tem obrazcu </w:t>
            </w:r>
            <w:r w:rsidR="00896C10" w:rsidRPr="001C4E74">
              <w:rPr>
                <w:rFonts w:ascii="Calibri" w:hAnsi="Calibri" w:cs="Calibri"/>
                <w:sz w:val="24"/>
                <w:szCs w:val="20"/>
              </w:rPr>
              <w:t xml:space="preserve">zahtevanih </w:t>
            </w:r>
            <w:r w:rsidR="00896C10">
              <w:rPr>
                <w:rFonts w:ascii="Calibri" w:hAnsi="Calibri" w:cs="Calibri"/>
                <w:sz w:val="24"/>
                <w:szCs w:val="20"/>
              </w:rPr>
              <w:t xml:space="preserve">ali enakovrednih </w:t>
            </w:r>
            <w:r w:rsidR="00896C10" w:rsidRPr="001C4E74">
              <w:rPr>
                <w:rFonts w:ascii="Calibri" w:hAnsi="Calibri" w:cs="Calibri"/>
                <w:sz w:val="24"/>
                <w:szCs w:val="20"/>
              </w:rPr>
              <w:t>certifikatov, ki jih izda uradna pooblaščena ustanova ali agencija za nadzor kakovosti, s katerimi se potrdi skladnost izdelkov z zahtevanimi  tehničnimi  specifikacijami ali veljavnimi standardi.</w:t>
            </w:r>
          </w:p>
          <w:p w14:paraId="200BF95B" w14:textId="77777777" w:rsidR="00896C10" w:rsidRPr="001C4E74" w:rsidRDefault="00896C10" w:rsidP="0010049F">
            <w:pPr>
              <w:pStyle w:val="Odstavekseznama"/>
              <w:spacing w:line="276" w:lineRule="auto"/>
              <w:ind w:left="653" w:right="612"/>
              <w:jc w:val="both"/>
              <w:rPr>
                <w:rFonts w:ascii="Calibri" w:hAnsi="Calibri" w:cs="Calibri"/>
                <w:sz w:val="12"/>
                <w:szCs w:val="20"/>
              </w:rPr>
            </w:pPr>
          </w:p>
          <w:p w14:paraId="0669E2FE" w14:textId="77777777" w:rsidR="00896C10" w:rsidRPr="001C4E74" w:rsidRDefault="00896C10" w:rsidP="0010049F">
            <w:pPr>
              <w:pStyle w:val="Odstavekseznama"/>
              <w:numPr>
                <w:ilvl w:val="0"/>
                <w:numId w:val="1"/>
              </w:numPr>
              <w:spacing w:line="276" w:lineRule="auto"/>
              <w:ind w:right="612"/>
              <w:jc w:val="both"/>
              <w:rPr>
                <w:rFonts w:ascii="Calibri" w:hAnsi="Calibri" w:cs="Calibri"/>
                <w:sz w:val="24"/>
                <w:szCs w:val="20"/>
              </w:rPr>
            </w:pPr>
            <w:r w:rsidRPr="001C4E74">
              <w:rPr>
                <w:rFonts w:ascii="Calibri" w:hAnsi="Calibri" w:cs="Calibri"/>
                <w:sz w:val="24"/>
                <w:szCs w:val="20"/>
              </w:rPr>
              <w:t>Za vse elemente, ki so v stiku s pitno vodo, je potrebno upoštevati področno zakonodajo,ki predpisuje zagotavljanje kakovosti priprave vode, opreme in materialov. V kolikor to ne izhaja iz zahtevanih certifikatov, je obvezna priloga dokazilo o ustreznosti uporabe materialov v stiku s pitno vodo.</w:t>
            </w:r>
          </w:p>
          <w:p w14:paraId="2735CFF7" w14:textId="77777777" w:rsidR="00896C10" w:rsidRPr="001C4E74" w:rsidRDefault="00896C10" w:rsidP="0010049F">
            <w:pPr>
              <w:pStyle w:val="Odstavekseznama"/>
              <w:spacing w:line="276" w:lineRule="auto"/>
              <w:ind w:left="653" w:right="612"/>
              <w:jc w:val="both"/>
              <w:rPr>
                <w:rFonts w:ascii="Calibri" w:hAnsi="Calibri" w:cs="Calibri"/>
                <w:sz w:val="10"/>
                <w:szCs w:val="20"/>
              </w:rPr>
            </w:pPr>
          </w:p>
          <w:p w14:paraId="23EBCC8E" w14:textId="57B0AFC4" w:rsidR="00896C10" w:rsidRDefault="00896C10" w:rsidP="0010049F">
            <w:pPr>
              <w:pStyle w:val="Odstavekseznama"/>
              <w:numPr>
                <w:ilvl w:val="0"/>
                <w:numId w:val="1"/>
              </w:numPr>
              <w:spacing w:line="276" w:lineRule="auto"/>
              <w:ind w:left="653" w:right="612"/>
              <w:jc w:val="both"/>
              <w:rPr>
                <w:rFonts w:ascii="Calibri" w:hAnsi="Calibri" w:cs="Calibri"/>
                <w:sz w:val="24"/>
                <w:szCs w:val="20"/>
              </w:rPr>
            </w:pPr>
            <w:r w:rsidRPr="001C4E74">
              <w:rPr>
                <w:rFonts w:ascii="Calibri" w:hAnsi="Calibri" w:cs="Calibri"/>
                <w:sz w:val="24"/>
                <w:szCs w:val="20"/>
              </w:rPr>
              <w:t xml:space="preserve">Pri materialih, kjer je zahtevana funkcionalna garancija proizvajalca, </w:t>
            </w:r>
            <w:r w:rsidR="006C0B30">
              <w:rPr>
                <w:rFonts w:ascii="Calibri" w:hAnsi="Calibri" w:cs="Calibri"/>
                <w:sz w:val="24"/>
                <w:szCs w:val="20"/>
              </w:rPr>
              <w:t>bo izbrani ponudnik</w:t>
            </w:r>
            <w:r w:rsidRPr="001C4E74">
              <w:rPr>
                <w:rFonts w:ascii="Calibri" w:hAnsi="Calibri" w:cs="Calibri"/>
                <w:sz w:val="24"/>
                <w:szCs w:val="20"/>
              </w:rPr>
              <w:t xml:space="preserve"> </w:t>
            </w:r>
            <w:r w:rsidR="006C0B30">
              <w:rPr>
                <w:rFonts w:ascii="Calibri" w:hAnsi="Calibri" w:cs="Calibri"/>
                <w:sz w:val="24"/>
                <w:szCs w:val="20"/>
              </w:rPr>
              <w:t>ob dobavah moral predložiti</w:t>
            </w:r>
            <w:r w:rsidRPr="001C4E74">
              <w:rPr>
                <w:rFonts w:ascii="Calibri" w:hAnsi="Calibri" w:cs="Calibri"/>
                <w:sz w:val="24"/>
                <w:szCs w:val="20"/>
              </w:rPr>
              <w:t xml:space="preserve"> originalno </w:t>
            </w:r>
            <w:r>
              <w:rPr>
                <w:rFonts w:ascii="Calibri" w:hAnsi="Calibri" w:cs="Calibri"/>
                <w:sz w:val="24"/>
                <w:szCs w:val="20"/>
              </w:rPr>
              <w:t xml:space="preserve">(podpisano in žigosano) </w:t>
            </w:r>
            <w:r w:rsidRPr="001C4E74">
              <w:rPr>
                <w:rFonts w:ascii="Calibri" w:hAnsi="Calibri" w:cs="Calibri"/>
                <w:sz w:val="24"/>
                <w:szCs w:val="20"/>
              </w:rPr>
              <w:t>garancijo proizvajalca. Funkcionalna garancija zajema zamenjavo reklamirane opreme vključno z vsemi gradbenimi, montažnimi in ostalimi stroški povezanimi z zamenjavo.</w:t>
            </w:r>
          </w:p>
          <w:p w14:paraId="1A996A3B" w14:textId="77777777" w:rsidR="006C0B30" w:rsidRPr="006C0B30" w:rsidRDefault="006C0B30" w:rsidP="006C0B30">
            <w:pPr>
              <w:spacing w:line="276" w:lineRule="auto"/>
              <w:ind w:right="612"/>
              <w:jc w:val="both"/>
              <w:rPr>
                <w:rFonts w:cs="Calibri"/>
                <w:sz w:val="24"/>
                <w:szCs w:val="20"/>
              </w:rPr>
            </w:pPr>
          </w:p>
          <w:p w14:paraId="281328F9" w14:textId="77777777" w:rsidR="00896C10" w:rsidRPr="001C4E74" w:rsidRDefault="00896C10" w:rsidP="0010049F">
            <w:pPr>
              <w:pStyle w:val="Odstavekseznama"/>
              <w:numPr>
                <w:ilvl w:val="0"/>
                <w:numId w:val="1"/>
              </w:numPr>
              <w:spacing w:line="276" w:lineRule="auto"/>
              <w:ind w:left="653" w:right="612"/>
              <w:jc w:val="both"/>
              <w:rPr>
                <w:rFonts w:ascii="Calibri" w:hAnsi="Calibri" w:cs="Calibri"/>
                <w:sz w:val="24"/>
                <w:szCs w:val="20"/>
              </w:rPr>
            </w:pPr>
            <w:r w:rsidRPr="001C4E74">
              <w:rPr>
                <w:rFonts w:ascii="Calibri" w:hAnsi="Calibri" w:cs="Calibri"/>
                <w:sz w:val="24"/>
                <w:szCs w:val="20"/>
              </w:rPr>
              <w:t>Naročnik si pridržuje pravico, da v postopku pregleda in ocenjevanja prispelih ponudb od ponudnika zahteva, da dostavi vzorce ponujenega materiala oziroma opreme na vpogled.</w:t>
            </w:r>
          </w:p>
          <w:p w14:paraId="02179394" w14:textId="77777777" w:rsidR="00896C10" w:rsidRPr="001C4E74" w:rsidRDefault="00896C10" w:rsidP="0010049F">
            <w:pPr>
              <w:pStyle w:val="Odstavekseznama"/>
              <w:spacing w:line="276" w:lineRule="auto"/>
              <w:ind w:left="653" w:right="612"/>
              <w:jc w:val="both"/>
              <w:rPr>
                <w:rFonts w:ascii="Calibri" w:hAnsi="Calibri" w:cs="Calibri"/>
                <w:sz w:val="6"/>
                <w:szCs w:val="20"/>
              </w:rPr>
            </w:pPr>
          </w:p>
          <w:p w14:paraId="5D85544E" w14:textId="77777777" w:rsidR="00896C10" w:rsidRPr="001C4E74" w:rsidRDefault="00896C10" w:rsidP="0010049F">
            <w:pPr>
              <w:spacing w:line="276" w:lineRule="auto"/>
              <w:ind w:left="653" w:right="612"/>
              <w:jc w:val="both"/>
              <w:rPr>
                <w:rFonts w:cs="Calibri"/>
                <w:sz w:val="10"/>
                <w:szCs w:val="20"/>
              </w:rPr>
            </w:pPr>
          </w:p>
          <w:p w14:paraId="5F000F60" w14:textId="77777777" w:rsidR="00896C10" w:rsidRPr="001C4E74" w:rsidRDefault="00896C10" w:rsidP="0010049F">
            <w:pPr>
              <w:pStyle w:val="Odstavekseznama"/>
              <w:numPr>
                <w:ilvl w:val="0"/>
                <w:numId w:val="1"/>
              </w:numPr>
              <w:spacing w:line="276" w:lineRule="auto"/>
              <w:ind w:left="709" w:right="612" w:hanging="425"/>
              <w:jc w:val="both"/>
              <w:rPr>
                <w:rFonts w:ascii="Calibri" w:hAnsi="Calibri" w:cs="Calibri"/>
                <w:sz w:val="24"/>
                <w:szCs w:val="20"/>
              </w:rPr>
            </w:pPr>
            <w:r w:rsidRPr="001C4E74">
              <w:rPr>
                <w:rFonts w:ascii="Calibri" w:hAnsi="Calibri" w:cs="Calibri"/>
                <w:sz w:val="24"/>
                <w:szCs w:val="20"/>
              </w:rPr>
              <w:t xml:space="preserve">Pri zahtevah so zaradi ustreznejšega opisa materialov ali opreme </w:t>
            </w:r>
            <w:r>
              <w:rPr>
                <w:rFonts w:ascii="Calibri" w:hAnsi="Calibri" w:cs="Calibri"/>
                <w:sz w:val="24"/>
                <w:szCs w:val="20"/>
              </w:rPr>
              <w:t xml:space="preserve">informativno </w:t>
            </w:r>
            <w:r w:rsidRPr="001C4E74">
              <w:rPr>
                <w:rFonts w:ascii="Calibri" w:hAnsi="Calibri" w:cs="Calibri"/>
                <w:sz w:val="24"/>
                <w:szCs w:val="20"/>
              </w:rPr>
              <w:t>naveden</w:t>
            </w:r>
            <w:r>
              <w:rPr>
                <w:rFonts w:ascii="Calibri" w:hAnsi="Calibri" w:cs="Calibri"/>
                <w:sz w:val="24"/>
                <w:szCs w:val="20"/>
              </w:rPr>
              <w:t>i</w:t>
            </w:r>
            <w:r w:rsidRPr="001C4E74">
              <w:rPr>
                <w:rFonts w:ascii="Calibri" w:hAnsi="Calibri" w:cs="Calibri"/>
                <w:sz w:val="24"/>
                <w:szCs w:val="20"/>
              </w:rPr>
              <w:t xml:space="preserve"> tudi proizvajalec in tip materiala ali opreme. </w:t>
            </w:r>
            <w:r>
              <w:rPr>
                <w:rFonts w:ascii="Calibri" w:hAnsi="Calibri" w:cs="Calibri"/>
                <w:sz w:val="24"/>
                <w:szCs w:val="20"/>
              </w:rPr>
              <w:t xml:space="preserve">Ponudi se </w:t>
            </w:r>
            <w:r w:rsidRPr="001C4E74">
              <w:rPr>
                <w:rFonts w:ascii="Calibri" w:hAnsi="Calibri" w:cs="Calibri"/>
                <w:sz w:val="24"/>
                <w:szCs w:val="20"/>
              </w:rPr>
              <w:t xml:space="preserve">lahko material oz. oprema, ki je enakovredna. </w:t>
            </w:r>
          </w:p>
          <w:p w14:paraId="205ABAF5" w14:textId="77777777" w:rsidR="00896C10" w:rsidRPr="001C4E74" w:rsidRDefault="00896C10" w:rsidP="0010049F">
            <w:pPr>
              <w:pStyle w:val="Odstavekseznama"/>
              <w:ind w:right="612"/>
              <w:jc w:val="both"/>
              <w:rPr>
                <w:color w:val="4472C4"/>
              </w:rPr>
            </w:pPr>
          </w:p>
          <w:p w14:paraId="63AE9599" w14:textId="77777777" w:rsidR="00896C10" w:rsidRPr="00C17384" w:rsidRDefault="00896C10" w:rsidP="0010049F">
            <w:pPr>
              <w:rPr>
                <w:rFonts w:cs="Calibri"/>
                <w:b/>
                <w:color w:val="000000"/>
                <w:szCs w:val="20"/>
              </w:rPr>
            </w:pPr>
          </w:p>
        </w:tc>
      </w:tr>
    </w:tbl>
    <w:p w14:paraId="53D5DD4F" w14:textId="77777777" w:rsidR="00896C10" w:rsidRPr="007A53D9" w:rsidRDefault="00896C10" w:rsidP="007A53D9">
      <w:pPr>
        <w:ind w:right="-567"/>
        <w:jc w:val="both"/>
        <w:rPr>
          <w:color w:val="4472C4"/>
        </w:rPr>
      </w:pPr>
    </w:p>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71"/>
        <w:gridCol w:w="765"/>
        <w:gridCol w:w="57"/>
        <w:gridCol w:w="9116"/>
        <w:gridCol w:w="89"/>
      </w:tblGrid>
      <w:tr w:rsidR="00896C10" w14:paraId="4B1182DF" w14:textId="77777777" w:rsidTr="0010049F">
        <w:trPr>
          <w:trHeight w:val="349"/>
          <w:tblHeader/>
        </w:trPr>
        <w:tc>
          <w:tcPr>
            <w:tcW w:w="5000" w:type="pct"/>
            <w:gridSpan w:val="5"/>
            <w:tcBorders>
              <w:top w:val="double" w:sz="4" w:space="0" w:color="auto"/>
              <w:left w:val="double" w:sz="4" w:space="0" w:color="auto"/>
              <w:bottom w:val="double" w:sz="4" w:space="0" w:color="auto"/>
              <w:right w:val="double" w:sz="4" w:space="0" w:color="auto"/>
            </w:tcBorders>
            <w:shd w:val="clear" w:color="auto" w:fill="BFBFBF"/>
            <w:vAlign w:val="center"/>
            <w:hideMark/>
          </w:tcPr>
          <w:p w14:paraId="3B43A727" w14:textId="417ABA56" w:rsidR="00896C10" w:rsidRPr="005054A5" w:rsidRDefault="00896C10" w:rsidP="007A53D9">
            <w:pPr>
              <w:spacing w:line="360" w:lineRule="exact"/>
              <w:jc w:val="center"/>
              <w:rPr>
                <w:b/>
                <w:color w:val="333399"/>
                <w:sz w:val="28"/>
                <w:szCs w:val="20"/>
              </w:rPr>
            </w:pPr>
            <w:r>
              <w:rPr>
                <w:b/>
                <w:color w:val="333399"/>
                <w:sz w:val="28"/>
                <w:szCs w:val="20"/>
              </w:rPr>
              <w:lastRenderedPageBreak/>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2D705FA2" w14:textId="77777777" w:rsidR="00896C10" w:rsidRPr="00C17384" w:rsidRDefault="00896C10" w:rsidP="0010049F">
            <w:pPr>
              <w:rPr>
                <w:rFonts w:cs="Calibri"/>
                <w:b/>
                <w:color w:val="000000"/>
                <w:szCs w:val="20"/>
              </w:rPr>
            </w:pPr>
          </w:p>
        </w:tc>
      </w:tr>
      <w:tr w:rsidR="00896C10" w14:paraId="5A4C6114" w14:textId="77777777" w:rsidTr="0010049F">
        <w:trPr>
          <w:trHeight w:val="331"/>
          <w:tblHeader/>
        </w:trPr>
        <w:tc>
          <w:tcPr>
            <w:tcW w:w="414" w:type="pct"/>
            <w:gridSpan w:val="2"/>
            <w:tcBorders>
              <w:top w:val="double" w:sz="4" w:space="0" w:color="auto"/>
              <w:left w:val="double" w:sz="4" w:space="0" w:color="auto"/>
              <w:bottom w:val="double" w:sz="4" w:space="0" w:color="auto"/>
              <w:right w:val="double" w:sz="4" w:space="0" w:color="auto"/>
            </w:tcBorders>
            <w:shd w:val="clear" w:color="auto" w:fill="BFBFBF"/>
            <w:vAlign w:val="center"/>
            <w:hideMark/>
          </w:tcPr>
          <w:p w14:paraId="79D6879D" w14:textId="77777777" w:rsidR="00896C10" w:rsidRPr="007A53D9" w:rsidRDefault="00896C10" w:rsidP="0010049F">
            <w:pPr>
              <w:jc w:val="center"/>
              <w:rPr>
                <w:rFonts w:cs="Calibri"/>
                <w:b/>
                <w:color w:val="000000"/>
                <w:sz w:val="20"/>
                <w:szCs w:val="20"/>
              </w:rPr>
            </w:pPr>
            <w:r w:rsidRPr="007A53D9">
              <w:rPr>
                <w:rFonts w:cs="Calibri"/>
                <w:b/>
                <w:color w:val="000000"/>
                <w:sz w:val="20"/>
                <w:szCs w:val="20"/>
              </w:rPr>
              <w:t>Pozicija</w:t>
            </w:r>
          </w:p>
        </w:tc>
        <w:tc>
          <w:tcPr>
            <w:tcW w:w="4586" w:type="pct"/>
            <w:gridSpan w:val="3"/>
            <w:tcBorders>
              <w:top w:val="double" w:sz="4" w:space="0" w:color="auto"/>
              <w:left w:val="double" w:sz="4" w:space="0" w:color="auto"/>
              <w:bottom w:val="double" w:sz="4" w:space="0" w:color="auto"/>
              <w:right w:val="double" w:sz="4" w:space="0" w:color="auto"/>
            </w:tcBorders>
            <w:shd w:val="clear" w:color="auto" w:fill="BFBFBF"/>
            <w:vAlign w:val="center"/>
            <w:hideMark/>
          </w:tcPr>
          <w:p w14:paraId="12098D75" w14:textId="638D5ECD" w:rsidR="00896C10" w:rsidRPr="007A53D9" w:rsidRDefault="00896C10" w:rsidP="007A53D9">
            <w:pPr>
              <w:jc w:val="center"/>
              <w:rPr>
                <w:rFonts w:cs="Calibri"/>
                <w:b/>
                <w:color w:val="000000"/>
                <w:sz w:val="20"/>
                <w:szCs w:val="20"/>
              </w:rPr>
            </w:pPr>
            <w:r w:rsidRPr="007A53D9">
              <w:rPr>
                <w:rFonts w:cs="Calibri"/>
                <w:b/>
                <w:color w:val="000000"/>
                <w:sz w:val="20"/>
                <w:szCs w:val="20"/>
              </w:rPr>
              <w:t>Zahtevani materiali in karakteristike</w:t>
            </w:r>
          </w:p>
          <w:p w14:paraId="13846CBE" w14:textId="77777777" w:rsidR="00896C10" w:rsidRPr="007A53D9" w:rsidRDefault="00896C10" w:rsidP="0010049F">
            <w:pPr>
              <w:jc w:val="center"/>
              <w:rPr>
                <w:rFonts w:cs="Calibri"/>
                <w:b/>
                <w:color w:val="000000"/>
                <w:sz w:val="20"/>
                <w:szCs w:val="20"/>
                <w:vertAlign w:val="superscript"/>
              </w:rPr>
            </w:pPr>
          </w:p>
        </w:tc>
      </w:tr>
      <w:tr w:rsidR="00896C10" w14:paraId="1A4DB3A4" w14:textId="77777777" w:rsidTr="0010049F">
        <w:trPr>
          <w:trHeight w:val="406"/>
        </w:trPr>
        <w:tc>
          <w:tcPr>
            <w:tcW w:w="414" w:type="pct"/>
            <w:gridSpan w:val="2"/>
            <w:tcBorders>
              <w:top w:val="single" w:sz="4" w:space="0" w:color="auto"/>
              <w:left w:val="single" w:sz="4" w:space="0" w:color="auto"/>
              <w:bottom w:val="single" w:sz="4" w:space="0" w:color="auto"/>
              <w:right w:val="single" w:sz="4" w:space="0" w:color="auto"/>
            </w:tcBorders>
            <w:hideMark/>
          </w:tcPr>
          <w:p w14:paraId="773E2632" w14:textId="77777777" w:rsidR="00896C10" w:rsidRPr="00FD6621" w:rsidRDefault="00896C10" w:rsidP="0010049F">
            <w:pPr>
              <w:spacing w:line="360" w:lineRule="auto"/>
              <w:rPr>
                <w:rFonts w:cs="Calibri"/>
                <w:color w:val="000000"/>
                <w:szCs w:val="20"/>
              </w:rPr>
            </w:pPr>
            <w:r w:rsidRPr="00F07225">
              <w:rPr>
                <w:rFonts w:cs="Calibri"/>
                <w:b/>
                <w:sz w:val="28"/>
                <w:szCs w:val="20"/>
              </w:rPr>
              <w:t>01.</w:t>
            </w:r>
          </w:p>
        </w:tc>
        <w:tc>
          <w:tcPr>
            <w:tcW w:w="4586" w:type="pct"/>
            <w:gridSpan w:val="3"/>
            <w:tcBorders>
              <w:top w:val="single" w:sz="4" w:space="0" w:color="auto"/>
              <w:left w:val="single" w:sz="4" w:space="0" w:color="auto"/>
              <w:bottom w:val="single" w:sz="4" w:space="0" w:color="auto"/>
              <w:right w:val="single" w:sz="4" w:space="0" w:color="auto"/>
            </w:tcBorders>
            <w:hideMark/>
          </w:tcPr>
          <w:p w14:paraId="568DD5BE" w14:textId="77777777" w:rsidR="00896C10" w:rsidRPr="00FD6621" w:rsidRDefault="00896C10" w:rsidP="0010049F">
            <w:pPr>
              <w:rPr>
                <w:rFonts w:cs="Calibri"/>
                <w:szCs w:val="20"/>
              </w:rPr>
            </w:pPr>
            <w:r>
              <w:rPr>
                <w:rFonts w:cs="Calibri"/>
                <w:b/>
                <w:sz w:val="28"/>
                <w:szCs w:val="20"/>
              </w:rPr>
              <w:t xml:space="preserve">SKLOP 1 - </w:t>
            </w:r>
            <w:r w:rsidRPr="00B13150">
              <w:rPr>
                <w:rFonts w:cs="Calibri"/>
                <w:b/>
                <w:sz w:val="28"/>
                <w:szCs w:val="20"/>
              </w:rPr>
              <w:t xml:space="preserve">CEVI </w:t>
            </w:r>
            <w:r>
              <w:rPr>
                <w:rFonts w:cs="Calibri"/>
                <w:b/>
                <w:sz w:val="28"/>
                <w:szCs w:val="20"/>
              </w:rPr>
              <w:t>IN OPREMA</w:t>
            </w:r>
            <w:r w:rsidRPr="00B13150">
              <w:rPr>
                <w:rFonts w:cs="Calibri"/>
                <w:b/>
                <w:sz w:val="28"/>
                <w:szCs w:val="20"/>
              </w:rPr>
              <w:t xml:space="preserve"> </w:t>
            </w:r>
          </w:p>
        </w:tc>
      </w:tr>
      <w:tr w:rsidR="00896C10" w:rsidRPr="00E212C4" w14:paraId="6CBDFC55" w14:textId="77777777" w:rsidTr="00896C10">
        <w:trPr>
          <w:gridBefore w:val="1"/>
          <w:gridAfter w:val="1"/>
          <w:wBefore w:w="35" w:type="pct"/>
          <w:wAfter w:w="44" w:type="pct"/>
          <w:trHeight w:val="406"/>
        </w:trPr>
        <w:tc>
          <w:tcPr>
            <w:tcW w:w="407" w:type="pct"/>
            <w:gridSpan w:val="2"/>
            <w:tcBorders>
              <w:top w:val="single" w:sz="4" w:space="0" w:color="auto"/>
              <w:left w:val="single" w:sz="4" w:space="0" w:color="auto"/>
              <w:bottom w:val="single" w:sz="4" w:space="0" w:color="auto"/>
              <w:right w:val="single" w:sz="4" w:space="0" w:color="auto"/>
            </w:tcBorders>
          </w:tcPr>
          <w:p w14:paraId="092914DD" w14:textId="135353D5" w:rsidR="00896C10" w:rsidRPr="00EF1003" w:rsidRDefault="00896C10" w:rsidP="0010049F">
            <w:pPr>
              <w:spacing w:line="360" w:lineRule="auto"/>
              <w:rPr>
                <w:rFonts w:cs="Calibri"/>
                <w:b/>
                <w:bCs/>
                <w:color w:val="000000"/>
              </w:rPr>
            </w:pPr>
            <w:r w:rsidRPr="00EF1003">
              <w:rPr>
                <w:rFonts w:cs="Calibri"/>
                <w:b/>
                <w:bCs/>
                <w:color w:val="000000"/>
              </w:rPr>
              <w:t>01.</w:t>
            </w:r>
            <w:r w:rsidR="006A307E" w:rsidRPr="00EF1003">
              <w:rPr>
                <w:rFonts w:cs="Calibri"/>
                <w:b/>
                <w:bCs/>
                <w:color w:val="000000"/>
              </w:rPr>
              <w:t>1</w:t>
            </w:r>
          </w:p>
        </w:tc>
        <w:tc>
          <w:tcPr>
            <w:tcW w:w="4514" w:type="pct"/>
            <w:tcBorders>
              <w:top w:val="single" w:sz="4" w:space="0" w:color="auto"/>
              <w:left w:val="single" w:sz="4" w:space="0" w:color="auto"/>
              <w:bottom w:val="single" w:sz="4" w:space="0" w:color="auto"/>
              <w:right w:val="single" w:sz="4" w:space="0" w:color="auto"/>
            </w:tcBorders>
          </w:tcPr>
          <w:p w14:paraId="08120E59" w14:textId="38FCF16C" w:rsidR="00896C10" w:rsidRPr="00EF1003" w:rsidRDefault="00896C10" w:rsidP="0010049F">
            <w:pPr>
              <w:spacing w:line="360" w:lineRule="auto"/>
              <w:rPr>
                <w:rFonts w:cs="Calibri"/>
                <w:b/>
              </w:rPr>
            </w:pPr>
            <w:r w:rsidRPr="00EF1003">
              <w:rPr>
                <w:rFonts w:cs="Calibri"/>
                <w:b/>
              </w:rPr>
              <w:t xml:space="preserve">POLIETILENSKE (PE) CEVI </w:t>
            </w:r>
          </w:p>
          <w:p w14:paraId="37BD1851" w14:textId="77777777" w:rsidR="00896C10" w:rsidRPr="00E212C4" w:rsidRDefault="00896C10" w:rsidP="0010049F">
            <w:pPr>
              <w:spacing w:line="360" w:lineRule="auto"/>
              <w:rPr>
                <w:rFonts w:cs="Arial"/>
                <w:bCs/>
                <w:lang w:val="en-US"/>
              </w:rPr>
            </w:pPr>
            <w:r w:rsidRPr="00E212C4">
              <w:rPr>
                <w:rFonts w:cs="Arial"/>
                <w:bCs/>
                <w:lang w:val="en-US"/>
              </w:rPr>
              <w:t>Ø 32 – Ø 90 mm dobava v kolutih</w:t>
            </w:r>
          </w:p>
          <w:p w14:paraId="6C5AA6CD" w14:textId="77777777" w:rsidR="00896C10" w:rsidRPr="00E212C4" w:rsidRDefault="00896C10" w:rsidP="0010049F">
            <w:pPr>
              <w:spacing w:line="360" w:lineRule="auto"/>
              <w:rPr>
                <w:rFonts w:cs="Arial"/>
                <w:bCs/>
                <w:lang w:val="en-US"/>
              </w:rPr>
            </w:pPr>
            <w:r w:rsidRPr="00E212C4">
              <w:rPr>
                <w:rFonts w:cs="Arial"/>
                <w:bCs/>
                <w:lang w:val="en-US"/>
              </w:rPr>
              <w:t>Ø 110 – Ø 125 mm dobava v kolutih ali palicah</w:t>
            </w:r>
          </w:p>
        </w:tc>
      </w:tr>
      <w:tr w:rsidR="00896C10" w:rsidRPr="001F01C2" w14:paraId="3EEEA121" w14:textId="77777777" w:rsidTr="00896C10">
        <w:trPr>
          <w:gridBefore w:val="1"/>
          <w:gridAfter w:val="1"/>
          <w:wBefore w:w="35" w:type="pct"/>
          <w:wAfter w:w="44" w:type="pct"/>
          <w:trHeight w:val="406"/>
        </w:trPr>
        <w:tc>
          <w:tcPr>
            <w:tcW w:w="407" w:type="pct"/>
            <w:gridSpan w:val="2"/>
            <w:tcBorders>
              <w:top w:val="single" w:sz="4" w:space="0" w:color="auto"/>
              <w:left w:val="single" w:sz="4" w:space="0" w:color="auto"/>
              <w:bottom w:val="nil"/>
              <w:right w:val="single" w:sz="4" w:space="0" w:color="auto"/>
            </w:tcBorders>
          </w:tcPr>
          <w:p w14:paraId="4F863E71" w14:textId="36AFBE0F" w:rsidR="00896C10" w:rsidRPr="001A2325" w:rsidRDefault="00896C10" w:rsidP="0010049F">
            <w:pPr>
              <w:rPr>
                <w:rFonts w:cs="Arial"/>
                <w:b/>
              </w:rPr>
            </w:pPr>
            <w:r w:rsidRPr="00CA2888">
              <w:rPr>
                <w:rFonts w:cs="Arial"/>
                <w:b/>
                <w:color w:val="000000"/>
              </w:rPr>
              <w:t>0</w:t>
            </w:r>
            <w:r>
              <w:rPr>
                <w:rFonts w:cs="Arial"/>
                <w:b/>
                <w:color w:val="000000"/>
              </w:rPr>
              <w:t>1.</w:t>
            </w:r>
            <w:r w:rsidR="006A307E">
              <w:rPr>
                <w:rFonts w:cs="Arial"/>
                <w:b/>
                <w:color w:val="000000"/>
              </w:rPr>
              <w:t>2</w:t>
            </w:r>
          </w:p>
        </w:tc>
        <w:tc>
          <w:tcPr>
            <w:tcW w:w="4514" w:type="pct"/>
            <w:tcBorders>
              <w:top w:val="single" w:sz="4" w:space="0" w:color="auto"/>
              <w:left w:val="single" w:sz="4" w:space="0" w:color="auto"/>
              <w:bottom w:val="nil"/>
              <w:right w:val="single" w:sz="4" w:space="0" w:color="auto"/>
            </w:tcBorders>
          </w:tcPr>
          <w:p w14:paraId="6C164EBD" w14:textId="77777777" w:rsidR="00896C10" w:rsidRDefault="00896C10" w:rsidP="0010049F">
            <w:pPr>
              <w:spacing w:line="276" w:lineRule="auto"/>
              <w:rPr>
                <w:rFonts w:cs="Arial"/>
                <w:b/>
                <w:lang w:val="en-US"/>
              </w:rPr>
            </w:pPr>
            <w:r w:rsidRPr="00E423AC">
              <w:rPr>
                <w:rFonts w:cs="Arial"/>
                <w:b/>
                <w:lang w:val="en-US"/>
              </w:rPr>
              <w:t xml:space="preserve">PE CEVI </w:t>
            </w:r>
            <w:r>
              <w:rPr>
                <w:rFonts w:cs="Arial"/>
                <w:b/>
                <w:lang w:val="en-US"/>
              </w:rPr>
              <w:t xml:space="preserve">RC Z INTEGRIRANIM ZAŠČITNIM SLOJEM, </w:t>
            </w:r>
            <w:r w:rsidRPr="00E423AC">
              <w:rPr>
                <w:rFonts w:cs="Arial"/>
                <w:b/>
                <w:lang w:val="en-US"/>
              </w:rPr>
              <w:t>Ø</w:t>
            </w:r>
            <w:r>
              <w:rPr>
                <w:rFonts w:cs="Arial"/>
                <w:b/>
                <w:lang w:val="en-US"/>
              </w:rPr>
              <w:t xml:space="preserve"> </w:t>
            </w:r>
            <w:r w:rsidRPr="00E423AC">
              <w:rPr>
                <w:rFonts w:cs="Arial"/>
                <w:b/>
                <w:lang w:val="en-US"/>
              </w:rPr>
              <w:t xml:space="preserve">32 </w:t>
            </w:r>
            <w:r>
              <w:rPr>
                <w:rFonts w:cs="Arial"/>
                <w:b/>
                <w:lang w:val="en-US"/>
              </w:rPr>
              <w:t>–</w:t>
            </w:r>
            <w:r w:rsidRPr="00E423AC">
              <w:rPr>
                <w:rFonts w:cs="Arial"/>
                <w:b/>
                <w:lang w:val="en-US"/>
              </w:rPr>
              <w:t xml:space="preserve"> Ø</w:t>
            </w:r>
            <w:r>
              <w:rPr>
                <w:rFonts w:cs="Arial"/>
                <w:b/>
                <w:lang w:val="en-US"/>
              </w:rPr>
              <w:t xml:space="preserve"> </w:t>
            </w:r>
            <w:r w:rsidRPr="00E423AC">
              <w:rPr>
                <w:rFonts w:cs="Arial"/>
                <w:b/>
                <w:lang w:val="en-US"/>
              </w:rPr>
              <w:t>125 mm</w:t>
            </w:r>
          </w:p>
          <w:p w14:paraId="2ED792C3" w14:textId="77777777" w:rsidR="00896C10" w:rsidRPr="00016F41" w:rsidRDefault="00896C10" w:rsidP="0010049F">
            <w:pPr>
              <w:spacing w:line="276" w:lineRule="auto"/>
              <w:rPr>
                <w:sz w:val="12"/>
                <w:lang w:val="en-US"/>
              </w:rPr>
            </w:pPr>
          </w:p>
          <w:p w14:paraId="1F25FE1C" w14:textId="77777777" w:rsidR="00896C10" w:rsidRPr="00016F41" w:rsidRDefault="00896C10" w:rsidP="0010049F">
            <w:pPr>
              <w:spacing w:line="276" w:lineRule="auto"/>
              <w:rPr>
                <w:lang w:val="en-US"/>
              </w:rPr>
            </w:pPr>
            <w:r w:rsidRPr="00016F41">
              <w:rPr>
                <w:b/>
                <w:lang w:val="en-US"/>
              </w:rPr>
              <w:t>Proizvajalec:</w:t>
            </w:r>
            <w:r w:rsidRPr="00016F41">
              <w:rPr>
                <w:lang w:val="en-US"/>
              </w:rPr>
              <w:t xml:space="preserve"> </w:t>
            </w:r>
            <w:r>
              <w:rPr>
                <w:lang w:val="en-US"/>
              </w:rPr>
              <w:t xml:space="preserve">EGEPLAST, </w:t>
            </w:r>
            <w:r w:rsidRPr="00016F41">
              <w:rPr>
                <w:lang w:val="en-US"/>
              </w:rPr>
              <w:t>GERODUR ali enakovredno</w:t>
            </w:r>
          </w:p>
          <w:p w14:paraId="0F9245A7" w14:textId="77777777" w:rsidR="00896C10" w:rsidRDefault="00896C10" w:rsidP="0010049F">
            <w:pPr>
              <w:spacing w:line="276" w:lineRule="auto"/>
              <w:rPr>
                <w:b/>
                <w:lang w:val="en-US"/>
              </w:rPr>
            </w:pPr>
          </w:p>
          <w:p w14:paraId="7986C419" w14:textId="77777777" w:rsidR="00896C10" w:rsidRPr="00016F41" w:rsidRDefault="00896C10" w:rsidP="0010049F">
            <w:pPr>
              <w:spacing w:line="276" w:lineRule="auto"/>
              <w:rPr>
                <w:b/>
                <w:lang w:val="en-US"/>
              </w:rPr>
            </w:pPr>
            <w:r w:rsidRPr="00016F41">
              <w:rPr>
                <w:b/>
                <w:lang w:val="en-US"/>
              </w:rPr>
              <w:t>Tehnični opis:</w:t>
            </w:r>
          </w:p>
          <w:p w14:paraId="421DE845" w14:textId="77777777" w:rsidR="00896C10" w:rsidRPr="00016F41" w:rsidRDefault="00896C10" w:rsidP="0010049F">
            <w:pPr>
              <w:spacing w:line="360" w:lineRule="auto"/>
              <w:rPr>
                <w:rFonts w:cs="Arial"/>
                <w:lang w:val="en-US"/>
              </w:rPr>
            </w:pPr>
            <w:r w:rsidRPr="00016F41">
              <w:rPr>
                <w:rFonts w:cs="Arial"/>
                <w:lang w:val="en-US"/>
              </w:rPr>
              <w:t>PE cevi izdelane iz materiala PE100 RC z integriranim zaščitnim slojem, ki je neločljivo spojen z osnovno cevjo, SDR11, PN16.</w:t>
            </w:r>
          </w:p>
          <w:p w14:paraId="10647C35" w14:textId="77777777" w:rsidR="00896C10" w:rsidRDefault="00896C10" w:rsidP="0010049F">
            <w:pPr>
              <w:spacing w:line="360" w:lineRule="auto"/>
              <w:rPr>
                <w:rFonts w:cs="Arial"/>
                <w:lang w:val="en-US"/>
              </w:rPr>
            </w:pPr>
            <w:r w:rsidRPr="00016F41">
              <w:rPr>
                <w:rFonts w:cs="Arial"/>
                <w:lang w:val="en-US"/>
              </w:rPr>
              <w:t xml:space="preserve">Odgovarjati moraju tipu 2, klasifikacije PAS 1075, </w:t>
            </w:r>
            <w:r>
              <w:rPr>
                <w:rFonts w:cs="Arial"/>
                <w:lang w:val="en-US"/>
              </w:rPr>
              <w:t>c</w:t>
            </w:r>
            <w:r>
              <w:t>ertifikat DIN_CERTO ali enakovredno.</w:t>
            </w:r>
          </w:p>
          <w:p w14:paraId="79FDA842" w14:textId="77777777" w:rsidR="00896C10" w:rsidRDefault="00896C10" w:rsidP="0010049F">
            <w:pPr>
              <w:spacing w:line="360" w:lineRule="auto"/>
            </w:pPr>
            <w:r w:rsidRPr="00016F41">
              <w:rPr>
                <w:rFonts w:cs="Arial"/>
                <w:lang w:val="en-US"/>
              </w:rPr>
              <w:t>10% zunanjega sloj</w:t>
            </w:r>
            <w:r>
              <w:rPr>
                <w:rFonts w:cs="Arial"/>
                <w:lang w:val="en-US"/>
              </w:rPr>
              <w:t xml:space="preserve">a v barvi medija, </w:t>
            </w:r>
            <w:r w:rsidRPr="00016F41">
              <w:rPr>
                <w:rFonts w:cs="Arial"/>
                <w:lang w:val="en-US"/>
              </w:rPr>
              <w:t>primerne za zasip brez peščene postel</w:t>
            </w:r>
            <w:r>
              <w:rPr>
                <w:rFonts w:cs="Arial"/>
                <w:lang w:val="en-US"/>
              </w:rPr>
              <w:t>jice – z izkopanim materialom.</w:t>
            </w:r>
          </w:p>
          <w:p w14:paraId="132CF639" w14:textId="77777777" w:rsidR="00896C10" w:rsidRPr="001F01C2" w:rsidRDefault="00896C10" w:rsidP="0010049F">
            <w:pPr>
              <w:spacing w:line="360" w:lineRule="auto"/>
            </w:pPr>
          </w:p>
        </w:tc>
      </w:tr>
      <w:tr w:rsidR="00896C10" w:rsidRPr="002B0AFF" w14:paraId="27996A16" w14:textId="77777777" w:rsidTr="006C0B30">
        <w:trPr>
          <w:gridBefore w:val="1"/>
          <w:gridAfter w:val="1"/>
          <w:wBefore w:w="35" w:type="pct"/>
          <w:wAfter w:w="44" w:type="pct"/>
          <w:trHeight w:val="678"/>
        </w:trPr>
        <w:tc>
          <w:tcPr>
            <w:tcW w:w="407" w:type="pct"/>
            <w:gridSpan w:val="2"/>
            <w:tcBorders>
              <w:top w:val="nil"/>
              <w:left w:val="single" w:sz="4" w:space="0" w:color="auto"/>
              <w:bottom w:val="single" w:sz="4" w:space="0" w:color="auto"/>
              <w:right w:val="single" w:sz="4" w:space="0" w:color="auto"/>
            </w:tcBorders>
          </w:tcPr>
          <w:p w14:paraId="63A84035" w14:textId="77777777" w:rsidR="00896C10" w:rsidRPr="001A2325" w:rsidRDefault="00896C10" w:rsidP="0010049F">
            <w:pPr>
              <w:rPr>
                <w:rFonts w:cs="Arial"/>
                <w:b/>
              </w:rPr>
            </w:pPr>
          </w:p>
        </w:tc>
        <w:tc>
          <w:tcPr>
            <w:tcW w:w="4514" w:type="pct"/>
            <w:tcBorders>
              <w:top w:val="nil"/>
              <w:left w:val="single" w:sz="4" w:space="0" w:color="auto"/>
              <w:bottom w:val="single" w:sz="4" w:space="0" w:color="auto"/>
              <w:right w:val="single" w:sz="4" w:space="0" w:color="auto"/>
            </w:tcBorders>
          </w:tcPr>
          <w:p w14:paraId="48B42D8F" w14:textId="77777777" w:rsidR="00896C10" w:rsidRPr="00016F41" w:rsidRDefault="00896C10" w:rsidP="0010049F">
            <w:pPr>
              <w:spacing w:line="276" w:lineRule="auto"/>
              <w:rPr>
                <w:sz w:val="12"/>
                <w:lang w:val="en-US"/>
              </w:rPr>
            </w:pPr>
            <w:r w:rsidRPr="00E423AC">
              <w:rPr>
                <w:rFonts w:cs="Arial"/>
                <w:b/>
                <w:lang w:val="en-US"/>
              </w:rPr>
              <w:t xml:space="preserve">PE CEVI </w:t>
            </w:r>
            <w:r>
              <w:rPr>
                <w:rFonts w:cs="Arial"/>
                <w:b/>
                <w:lang w:val="en-US"/>
              </w:rPr>
              <w:t xml:space="preserve">RC Z INTEGRIRANIM ZAŠČITNIM SLOJEM, ZA ONESNAŽENA IN POPLAVNA OBMOČJA, </w:t>
            </w:r>
            <w:r w:rsidRPr="00E423AC">
              <w:rPr>
                <w:rFonts w:cs="Arial"/>
                <w:b/>
                <w:lang w:val="en-US"/>
              </w:rPr>
              <w:t>Ø</w:t>
            </w:r>
            <w:r>
              <w:rPr>
                <w:rFonts w:cs="Arial"/>
                <w:b/>
                <w:lang w:val="en-US"/>
              </w:rPr>
              <w:t xml:space="preserve"> </w:t>
            </w:r>
            <w:r w:rsidRPr="00E423AC">
              <w:rPr>
                <w:rFonts w:cs="Arial"/>
                <w:b/>
                <w:lang w:val="en-US"/>
              </w:rPr>
              <w:t xml:space="preserve">32 </w:t>
            </w:r>
            <w:r>
              <w:rPr>
                <w:rFonts w:cs="Arial"/>
                <w:b/>
                <w:lang w:val="en-US"/>
              </w:rPr>
              <w:t>–</w:t>
            </w:r>
            <w:r w:rsidRPr="00E423AC">
              <w:rPr>
                <w:rFonts w:cs="Arial"/>
                <w:b/>
                <w:lang w:val="en-US"/>
              </w:rPr>
              <w:t xml:space="preserve"> Ø</w:t>
            </w:r>
            <w:r>
              <w:rPr>
                <w:rFonts w:cs="Arial"/>
                <w:b/>
                <w:lang w:val="en-US"/>
              </w:rPr>
              <w:t xml:space="preserve"> </w:t>
            </w:r>
            <w:r w:rsidRPr="00E423AC">
              <w:rPr>
                <w:rFonts w:cs="Arial"/>
                <w:b/>
                <w:lang w:val="en-US"/>
              </w:rPr>
              <w:t>125 mm</w:t>
            </w:r>
          </w:p>
          <w:p w14:paraId="3CD0406C" w14:textId="77777777" w:rsidR="00896C10" w:rsidRPr="00016F41" w:rsidRDefault="00896C10" w:rsidP="0010049F">
            <w:pPr>
              <w:spacing w:line="360" w:lineRule="auto"/>
              <w:rPr>
                <w:lang w:val="en-US"/>
              </w:rPr>
            </w:pPr>
            <w:r w:rsidRPr="00016F41">
              <w:rPr>
                <w:b/>
                <w:lang w:val="en-US"/>
              </w:rPr>
              <w:t>Proizvajalec:</w:t>
            </w:r>
            <w:r w:rsidRPr="00016F41">
              <w:rPr>
                <w:lang w:val="en-US"/>
              </w:rPr>
              <w:t xml:space="preserve"> </w:t>
            </w:r>
            <w:r>
              <w:rPr>
                <w:lang w:val="en-US"/>
              </w:rPr>
              <w:t xml:space="preserve">EGEPLAST, </w:t>
            </w:r>
            <w:r w:rsidRPr="00016F41">
              <w:rPr>
                <w:lang w:val="en-US"/>
              </w:rPr>
              <w:t>GERODUR ali enakovredno</w:t>
            </w:r>
          </w:p>
          <w:p w14:paraId="1C445058" w14:textId="77777777" w:rsidR="00896C10" w:rsidRPr="00016F41" w:rsidRDefault="00896C10" w:rsidP="0010049F">
            <w:pPr>
              <w:spacing w:line="360" w:lineRule="auto"/>
              <w:rPr>
                <w:b/>
                <w:lang w:val="en-US"/>
              </w:rPr>
            </w:pPr>
            <w:r w:rsidRPr="00016F41">
              <w:rPr>
                <w:b/>
                <w:lang w:val="en-US"/>
              </w:rPr>
              <w:t>Tehnični opis:</w:t>
            </w:r>
          </w:p>
          <w:p w14:paraId="03CB0309" w14:textId="77777777" w:rsidR="00896C10" w:rsidRDefault="00896C10" w:rsidP="0010049F">
            <w:pPr>
              <w:spacing w:line="360" w:lineRule="auto"/>
              <w:jc w:val="both"/>
            </w:pPr>
            <w:r>
              <w:t xml:space="preserve">PE cevi izdelane iz materiala PE100 RC SDR 11, PN16, z dodanim aluminijastim slojem. </w:t>
            </w:r>
          </w:p>
          <w:p w14:paraId="1E401330" w14:textId="77777777" w:rsidR="00896C10" w:rsidRDefault="00896C10" w:rsidP="0010049F">
            <w:pPr>
              <w:spacing w:line="360" w:lineRule="auto"/>
              <w:rPr>
                <w:rFonts w:cs="Arial"/>
                <w:lang w:val="en-US"/>
              </w:rPr>
            </w:pPr>
            <w:r w:rsidRPr="00016F41">
              <w:rPr>
                <w:rFonts w:cs="Arial"/>
                <w:lang w:val="en-US"/>
              </w:rPr>
              <w:t xml:space="preserve">Odgovarjati moraju tipu </w:t>
            </w:r>
            <w:r>
              <w:rPr>
                <w:rFonts w:cs="Arial"/>
                <w:lang w:val="en-US"/>
              </w:rPr>
              <w:t>3</w:t>
            </w:r>
            <w:r w:rsidRPr="00016F41">
              <w:rPr>
                <w:rFonts w:cs="Arial"/>
                <w:lang w:val="en-US"/>
              </w:rPr>
              <w:t>, klasifikacije PAS 1075,</w:t>
            </w:r>
            <w:r>
              <w:rPr>
                <w:rFonts w:cs="Arial"/>
                <w:lang w:val="en-US"/>
              </w:rPr>
              <w:t xml:space="preserve"> c</w:t>
            </w:r>
            <w:r>
              <w:t>ertifikat DIN_CERTO ali enakovredno.</w:t>
            </w:r>
          </w:p>
          <w:p w14:paraId="1B2CE4A4" w14:textId="77777777" w:rsidR="00896C10" w:rsidRDefault="00896C10" w:rsidP="0010049F">
            <w:pPr>
              <w:spacing w:line="360" w:lineRule="auto"/>
              <w:jc w:val="both"/>
            </w:pPr>
            <w:r>
              <w:t xml:space="preserve">Končni, zaščitni sloj PE ali PP, ki omogoča tudi polaganje cevi brez izkopa (za uvlačenje, vrtanje). </w:t>
            </w:r>
          </w:p>
          <w:p w14:paraId="1AE6E986" w14:textId="5B298247" w:rsidR="00896C10" w:rsidRPr="007A53D9" w:rsidRDefault="00896C10" w:rsidP="0010049F">
            <w:pPr>
              <w:spacing w:line="360" w:lineRule="auto"/>
              <w:jc w:val="both"/>
            </w:pPr>
            <w:r>
              <w:t xml:space="preserve">Zunanji zaščitni sloj v barvi medija. </w:t>
            </w:r>
          </w:p>
        </w:tc>
      </w:tr>
      <w:tr w:rsidR="00896C10" w:rsidRPr="002D413A" w14:paraId="638CBB77" w14:textId="77777777" w:rsidTr="00896C10">
        <w:trPr>
          <w:gridBefore w:val="1"/>
          <w:gridAfter w:val="1"/>
          <w:wBefore w:w="35" w:type="pct"/>
          <w:wAfter w:w="44" w:type="pct"/>
          <w:trHeight w:val="406"/>
        </w:trPr>
        <w:tc>
          <w:tcPr>
            <w:tcW w:w="407" w:type="pct"/>
            <w:gridSpan w:val="2"/>
            <w:tcBorders>
              <w:top w:val="single" w:sz="4" w:space="0" w:color="auto"/>
              <w:left w:val="single" w:sz="4" w:space="0" w:color="auto"/>
              <w:bottom w:val="single" w:sz="4" w:space="0" w:color="auto"/>
              <w:right w:val="single" w:sz="4" w:space="0" w:color="auto"/>
            </w:tcBorders>
          </w:tcPr>
          <w:p w14:paraId="11F46AD2" w14:textId="1F722136" w:rsidR="00896C10" w:rsidRPr="00CA2888" w:rsidRDefault="00896C10" w:rsidP="0010049F">
            <w:pPr>
              <w:rPr>
                <w:rFonts w:cs="Arial"/>
                <w:b/>
              </w:rPr>
            </w:pPr>
            <w:r w:rsidRPr="00CA2888">
              <w:rPr>
                <w:rFonts w:cs="Arial"/>
                <w:b/>
                <w:color w:val="000000"/>
              </w:rPr>
              <w:lastRenderedPageBreak/>
              <w:t>0</w:t>
            </w:r>
            <w:r>
              <w:rPr>
                <w:rFonts w:cs="Arial"/>
                <w:b/>
                <w:color w:val="000000"/>
              </w:rPr>
              <w:t>1.</w:t>
            </w:r>
            <w:r w:rsidR="006A307E">
              <w:rPr>
                <w:rFonts w:cs="Arial"/>
                <w:b/>
                <w:color w:val="000000"/>
              </w:rPr>
              <w:t>3</w:t>
            </w:r>
          </w:p>
        </w:tc>
        <w:tc>
          <w:tcPr>
            <w:tcW w:w="4514" w:type="pct"/>
            <w:tcBorders>
              <w:top w:val="single" w:sz="4" w:space="0" w:color="auto"/>
              <w:left w:val="single" w:sz="4" w:space="0" w:color="auto"/>
              <w:bottom w:val="single" w:sz="4" w:space="0" w:color="auto"/>
              <w:right w:val="single" w:sz="4" w:space="0" w:color="auto"/>
            </w:tcBorders>
          </w:tcPr>
          <w:p w14:paraId="68B2C7D6" w14:textId="77777777" w:rsidR="00896C10" w:rsidRPr="00E423AC" w:rsidRDefault="00896C10" w:rsidP="0010049F">
            <w:pPr>
              <w:spacing w:line="276" w:lineRule="auto"/>
              <w:rPr>
                <w:rFonts w:cs="Arial"/>
                <w:b/>
                <w:lang w:val="en-US"/>
              </w:rPr>
            </w:pPr>
            <w:r w:rsidRPr="00E423AC">
              <w:rPr>
                <w:rFonts w:cs="Arial"/>
                <w:b/>
                <w:lang w:val="en-US"/>
              </w:rPr>
              <w:t xml:space="preserve">ELEKTROVARILNE SPOJKE ZA PE CEVI </w:t>
            </w:r>
            <w:r>
              <w:rPr>
                <w:rFonts w:cs="Arial"/>
                <w:b/>
                <w:lang w:val="en-US"/>
              </w:rPr>
              <w:t xml:space="preserve"> </w:t>
            </w:r>
            <w:r w:rsidRPr="00E423AC">
              <w:rPr>
                <w:rFonts w:cs="Arial"/>
                <w:b/>
                <w:lang w:val="en-US"/>
              </w:rPr>
              <w:t>Ø</w:t>
            </w:r>
            <w:r>
              <w:rPr>
                <w:rFonts w:cs="Arial"/>
                <w:b/>
                <w:lang w:val="en-US"/>
              </w:rPr>
              <w:t xml:space="preserve"> </w:t>
            </w:r>
            <w:r w:rsidRPr="00E423AC">
              <w:rPr>
                <w:rFonts w:cs="Arial"/>
                <w:b/>
                <w:lang w:val="en-US"/>
              </w:rPr>
              <w:t xml:space="preserve">32 </w:t>
            </w:r>
            <w:r>
              <w:rPr>
                <w:rFonts w:cs="Arial"/>
                <w:b/>
                <w:lang w:val="en-US"/>
              </w:rPr>
              <w:t>–</w:t>
            </w:r>
            <w:r w:rsidRPr="00E423AC">
              <w:rPr>
                <w:rFonts w:cs="Arial"/>
                <w:b/>
                <w:lang w:val="en-US"/>
              </w:rPr>
              <w:t xml:space="preserve"> Ø</w:t>
            </w:r>
            <w:r>
              <w:rPr>
                <w:rFonts w:cs="Arial"/>
                <w:b/>
                <w:lang w:val="en-US"/>
              </w:rPr>
              <w:t xml:space="preserve"> </w:t>
            </w:r>
            <w:r w:rsidRPr="00E423AC">
              <w:rPr>
                <w:rFonts w:cs="Arial"/>
                <w:b/>
                <w:lang w:val="en-US"/>
              </w:rPr>
              <w:t>125 mm</w:t>
            </w:r>
          </w:p>
          <w:p w14:paraId="2DA95CDF" w14:textId="77777777" w:rsidR="00896C10" w:rsidRPr="00016F41" w:rsidRDefault="00896C10" w:rsidP="0010049F">
            <w:pPr>
              <w:spacing w:line="276" w:lineRule="auto"/>
              <w:rPr>
                <w:b/>
                <w:sz w:val="10"/>
                <w:lang w:val="en-US"/>
              </w:rPr>
            </w:pPr>
          </w:p>
          <w:p w14:paraId="555CA1B7" w14:textId="77777777" w:rsidR="00896C10" w:rsidRPr="00016F41" w:rsidRDefault="00896C10" w:rsidP="0010049F">
            <w:pPr>
              <w:spacing w:line="276" w:lineRule="auto"/>
              <w:rPr>
                <w:lang w:val="en-US"/>
              </w:rPr>
            </w:pPr>
            <w:r w:rsidRPr="00016F41">
              <w:rPr>
                <w:b/>
                <w:lang w:val="en-US"/>
              </w:rPr>
              <w:t>Proizvajalec:</w:t>
            </w:r>
            <w:r w:rsidRPr="00016F41">
              <w:rPr>
                <w:lang w:val="en-US"/>
              </w:rPr>
              <w:t xml:space="preserve"> GF ali enakovredno</w:t>
            </w:r>
          </w:p>
          <w:p w14:paraId="5DB4C6FD" w14:textId="77777777" w:rsidR="00896C10" w:rsidRPr="005966B9" w:rsidRDefault="00896C10" w:rsidP="0010049F">
            <w:pPr>
              <w:spacing w:line="276" w:lineRule="auto"/>
              <w:rPr>
                <w:b/>
                <w:sz w:val="6"/>
                <w:lang w:val="en-US"/>
              </w:rPr>
            </w:pPr>
          </w:p>
          <w:p w14:paraId="7B42CC1F" w14:textId="77777777" w:rsidR="00896C10" w:rsidRPr="00016F41" w:rsidRDefault="00896C10" w:rsidP="0010049F">
            <w:pPr>
              <w:spacing w:line="276" w:lineRule="auto"/>
              <w:rPr>
                <w:b/>
                <w:lang w:val="en-US"/>
              </w:rPr>
            </w:pPr>
            <w:r w:rsidRPr="00016F41">
              <w:rPr>
                <w:b/>
                <w:lang w:val="en-US"/>
              </w:rPr>
              <w:t>Tehnični opis:</w:t>
            </w:r>
          </w:p>
          <w:p w14:paraId="005C92E6" w14:textId="0EB1A944" w:rsidR="00764EA1" w:rsidRDefault="00896C10" w:rsidP="0010049F">
            <w:pPr>
              <w:spacing w:line="276" w:lineRule="auto"/>
              <w:rPr>
                <w:rFonts w:cs="Arial"/>
                <w:lang w:val="en-US"/>
              </w:rPr>
            </w:pPr>
            <w:r w:rsidRPr="00016F41">
              <w:rPr>
                <w:rFonts w:cs="Arial"/>
                <w:lang w:val="en-US"/>
              </w:rPr>
              <w:t>Elektrofuzijska spojka za PE cevi, PE100, SDR11,</w:t>
            </w:r>
            <w:r>
              <w:rPr>
                <w:rFonts w:cs="Arial"/>
                <w:lang w:val="en-US"/>
              </w:rPr>
              <w:t xml:space="preserve"> P</w:t>
            </w:r>
          </w:p>
          <w:p w14:paraId="07C97F94" w14:textId="77777777" w:rsidR="00764EA1" w:rsidRDefault="00764EA1" w:rsidP="0010049F">
            <w:pPr>
              <w:spacing w:line="276" w:lineRule="auto"/>
              <w:rPr>
                <w:rFonts w:cs="Arial"/>
                <w:lang w:val="en-US"/>
              </w:rPr>
            </w:pPr>
          </w:p>
          <w:p w14:paraId="4EC35B4A" w14:textId="77777777" w:rsidR="00896C10" w:rsidRDefault="00896C10" w:rsidP="0010049F">
            <w:pPr>
              <w:spacing w:line="276" w:lineRule="auto"/>
              <w:rPr>
                <w:rFonts w:cs="Arial"/>
                <w:lang w:val="en-US"/>
              </w:rPr>
            </w:pPr>
          </w:p>
          <w:p w14:paraId="75404291" w14:textId="77777777" w:rsidR="007A53D9" w:rsidRDefault="007A53D9" w:rsidP="0010049F">
            <w:pPr>
              <w:spacing w:line="276" w:lineRule="auto"/>
              <w:rPr>
                <w:rFonts w:cs="Arial"/>
                <w:lang w:val="en-US"/>
              </w:rPr>
            </w:pPr>
          </w:p>
          <w:p w14:paraId="5D98A1D8" w14:textId="77777777" w:rsidR="007A53D9" w:rsidRDefault="007A53D9" w:rsidP="0010049F">
            <w:pPr>
              <w:spacing w:line="276" w:lineRule="auto"/>
              <w:rPr>
                <w:rFonts w:cs="Arial"/>
                <w:lang w:val="en-US"/>
              </w:rPr>
            </w:pPr>
          </w:p>
          <w:p w14:paraId="7E6C2821" w14:textId="77777777" w:rsidR="007A53D9" w:rsidRDefault="007A53D9" w:rsidP="0010049F">
            <w:pPr>
              <w:spacing w:line="276" w:lineRule="auto"/>
              <w:rPr>
                <w:rFonts w:cs="Arial"/>
                <w:lang w:val="en-US"/>
              </w:rPr>
            </w:pPr>
          </w:p>
          <w:p w14:paraId="11290268" w14:textId="77777777" w:rsidR="007A53D9" w:rsidRDefault="007A53D9" w:rsidP="0010049F">
            <w:pPr>
              <w:spacing w:line="276" w:lineRule="auto"/>
              <w:rPr>
                <w:rFonts w:cs="Arial"/>
                <w:lang w:val="en-US"/>
              </w:rPr>
            </w:pPr>
          </w:p>
          <w:p w14:paraId="6732D1E0" w14:textId="77777777" w:rsidR="007A53D9" w:rsidRDefault="007A53D9" w:rsidP="0010049F">
            <w:pPr>
              <w:spacing w:line="276" w:lineRule="auto"/>
              <w:rPr>
                <w:rFonts w:cs="Arial"/>
                <w:lang w:val="en-US"/>
              </w:rPr>
            </w:pPr>
          </w:p>
          <w:p w14:paraId="5D5C95BB" w14:textId="77777777" w:rsidR="007A53D9" w:rsidRDefault="007A53D9" w:rsidP="0010049F">
            <w:pPr>
              <w:spacing w:line="276" w:lineRule="auto"/>
              <w:rPr>
                <w:rFonts w:cs="Arial"/>
                <w:lang w:val="en-US"/>
              </w:rPr>
            </w:pPr>
          </w:p>
          <w:p w14:paraId="5FD1DAF1" w14:textId="77777777" w:rsidR="007A53D9" w:rsidRDefault="007A53D9" w:rsidP="0010049F">
            <w:pPr>
              <w:spacing w:line="276" w:lineRule="auto"/>
              <w:rPr>
                <w:rFonts w:cs="Arial"/>
                <w:lang w:val="en-US"/>
              </w:rPr>
            </w:pPr>
          </w:p>
          <w:p w14:paraId="116AE5D0" w14:textId="77777777" w:rsidR="007A53D9" w:rsidRDefault="007A53D9" w:rsidP="0010049F">
            <w:pPr>
              <w:spacing w:line="276" w:lineRule="auto"/>
              <w:rPr>
                <w:rFonts w:cs="Arial"/>
                <w:lang w:val="en-US"/>
              </w:rPr>
            </w:pPr>
          </w:p>
          <w:p w14:paraId="70451F3C" w14:textId="77777777" w:rsidR="007A53D9" w:rsidRDefault="007A53D9" w:rsidP="0010049F">
            <w:pPr>
              <w:spacing w:line="276" w:lineRule="auto"/>
              <w:rPr>
                <w:rFonts w:cs="Arial"/>
                <w:lang w:val="en-US"/>
              </w:rPr>
            </w:pPr>
          </w:p>
          <w:p w14:paraId="00B35F1E" w14:textId="77777777" w:rsidR="007A53D9" w:rsidRDefault="007A53D9" w:rsidP="0010049F">
            <w:pPr>
              <w:spacing w:line="276" w:lineRule="auto"/>
              <w:rPr>
                <w:rFonts w:cs="Arial"/>
                <w:lang w:val="en-US"/>
              </w:rPr>
            </w:pPr>
          </w:p>
          <w:p w14:paraId="597E7649" w14:textId="77777777" w:rsidR="007A53D9" w:rsidRPr="002D413A" w:rsidRDefault="007A53D9" w:rsidP="0010049F">
            <w:pPr>
              <w:spacing w:line="276" w:lineRule="auto"/>
              <w:rPr>
                <w:rFonts w:cs="Arial"/>
                <w:lang w:val="en-US"/>
              </w:rPr>
            </w:pPr>
          </w:p>
        </w:tc>
      </w:tr>
    </w:tbl>
    <w:p w14:paraId="6FF76142" w14:textId="77777777" w:rsidR="00076200" w:rsidRDefault="00076200" w:rsidP="00076200">
      <w:pPr>
        <w:tabs>
          <w:tab w:val="left" w:pos="2580"/>
        </w:tabs>
        <w:rPr>
          <w:rFonts w:cs="Calibri"/>
          <w:b/>
          <w:color w:val="000000"/>
          <w:sz w:val="28"/>
          <w:szCs w:val="28"/>
        </w:rPr>
      </w:pPr>
      <w:r>
        <w:rPr>
          <w:rFonts w:cs="Calibri"/>
          <w:b/>
          <w:color w:val="000000"/>
          <w:sz w:val="28"/>
          <w:szCs w:val="28"/>
        </w:rPr>
        <w:tab/>
      </w:r>
    </w:p>
    <w:p w14:paraId="1B071248" w14:textId="77777777" w:rsidR="00076200" w:rsidRDefault="00076200" w:rsidP="00076200">
      <w:pPr>
        <w:tabs>
          <w:tab w:val="left" w:pos="2580"/>
        </w:tabs>
        <w:rPr>
          <w:rFonts w:cs="Calibri"/>
          <w:b/>
          <w:color w:val="000000"/>
          <w:sz w:val="28"/>
          <w:szCs w:val="28"/>
        </w:rPr>
      </w:pPr>
    </w:p>
    <w:p w14:paraId="523A33AC" w14:textId="77777777" w:rsidR="00076200" w:rsidRDefault="00076200" w:rsidP="00076200">
      <w:pPr>
        <w:tabs>
          <w:tab w:val="left" w:pos="2580"/>
        </w:tabs>
        <w:rPr>
          <w:rFonts w:cs="Calibri"/>
          <w:b/>
          <w:color w:val="000000"/>
          <w:sz w:val="28"/>
          <w:szCs w:val="28"/>
        </w:rPr>
      </w:pPr>
    </w:p>
    <w:p w14:paraId="499EDCCA" w14:textId="77777777" w:rsidR="00076200" w:rsidRDefault="00076200" w:rsidP="00076200">
      <w:pPr>
        <w:tabs>
          <w:tab w:val="left" w:pos="2580"/>
        </w:tabs>
        <w:rPr>
          <w:rFonts w:cs="Calibri"/>
          <w:b/>
          <w:color w:val="000000"/>
          <w:sz w:val="28"/>
          <w:szCs w:val="28"/>
        </w:rPr>
      </w:pPr>
    </w:p>
    <w:tbl>
      <w:tblPr>
        <w:tblW w:w="560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71"/>
        <w:gridCol w:w="1040"/>
        <w:gridCol w:w="8898"/>
        <w:gridCol w:w="89"/>
        <w:gridCol w:w="36"/>
      </w:tblGrid>
      <w:tr w:rsidR="00076200" w:rsidRPr="00C17384" w14:paraId="5156E137" w14:textId="77777777" w:rsidTr="00076200">
        <w:trPr>
          <w:gridAfter w:val="1"/>
          <w:wAfter w:w="18" w:type="pct"/>
          <w:trHeight w:val="349"/>
          <w:tblHeader/>
        </w:trPr>
        <w:tc>
          <w:tcPr>
            <w:tcW w:w="4982" w:type="pct"/>
            <w:gridSpan w:val="4"/>
            <w:tcBorders>
              <w:top w:val="double" w:sz="4" w:space="0" w:color="auto"/>
              <w:left w:val="double" w:sz="4" w:space="0" w:color="auto"/>
              <w:bottom w:val="double" w:sz="4" w:space="0" w:color="auto"/>
              <w:right w:val="double" w:sz="4" w:space="0" w:color="auto"/>
            </w:tcBorders>
            <w:shd w:val="clear" w:color="auto" w:fill="BFBFBF"/>
            <w:vAlign w:val="center"/>
            <w:hideMark/>
          </w:tcPr>
          <w:p w14:paraId="005B1951" w14:textId="77777777" w:rsidR="00076200" w:rsidRPr="005054A5" w:rsidRDefault="00076200" w:rsidP="00272859">
            <w:pPr>
              <w:spacing w:line="360" w:lineRule="exact"/>
              <w:jc w:val="center"/>
              <w:rPr>
                <w:b/>
                <w:color w:val="333399"/>
                <w:sz w:val="28"/>
                <w:szCs w:val="20"/>
              </w:rPr>
            </w:pPr>
            <w:r>
              <w:rPr>
                <w:b/>
                <w:color w:val="333399"/>
                <w:sz w:val="28"/>
                <w:szCs w:val="20"/>
              </w:rPr>
              <w:lastRenderedPageBreak/>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41E6E11D" w14:textId="77777777" w:rsidR="00076200" w:rsidRPr="00C17384" w:rsidRDefault="00076200" w:rsidP="00272859">
            <w:pPr>
              <w:rPr>
                <w:rFonts w:cs="Calibri"/>
                <w:b/>
                <w:color w:val="000000"/>
                <w:szCs w:val="20"/>
              </w:rPr>
            </w:pPr>
          </w:p>
        </w:tc>
      </w:tr>
      <w:tr w:rsidR="00076200" w:rsidRPr="007A53D9" w14:paraId="697B1D28" w14:textId="77777777" w:rsidTr="00076200">
        <w:trPr>
          <w:trHeight w:val="331"/>
          <w:tblHeader/>
        </w:trPr>
        <w:tc>
          <w:tcPr>
            <w:tcW w:w="5000" w:type="pct"/>
            <w:gridSpan w:val="5"/>
            <w:tcBorders>
              <w:top w:val="double" w:sz="4" w:space="0" w:color="auto"/>
              <w:left w:val="double" w:sz="4" w:space="0" w:color="auto"/>
              <w:bottom w:val="double" w:sz="4" w:space="0" w:color="auto"/>
              <w:right w:val="double" w:sz="4" w:space="0" w:color="auto"/>
            </w:tcBorders>
            <w:shd w:val="clear" w:color="auto" w:fill="BFBFBF"/>
            <w:vAlign w:val="center"/>
            <w:hideMark/>
          </w:tcPr>
          <w:p w14:paraId="0D0ACE61" w14:textId="77777777" w:rsidR="00076200" w:rsidRPr="007A53D9" w:rsidRDefault="00076200" w:rsidP="00272859">
            <w:pPr>
              <w:jc w:val="center"/>
              <w:rPr>
                <w:rFonts w:cs="Calibri"/>
                <w:b/>
                <w:color w:val="000000"/>
                <w:sz w:val="20"/>
                <w:szCs w:val="20"/>
              </w:rPr>
            </w:pPr>
            <w:r w:rsidRPr="007A53D9">
              <w:rPr>
                <w:rFonts w:cs="Calibri"/>
                <w:b/>
                <w:color w:val="000000"/>
                <w:sz w:val="20"/>
                <w:szCs w:val="20"/>
              </w:rPr>
              <w:t>Zahtevani materiali in karakteristike</w:t>
            </w:r>
          </w:p>
          <w:p w14:paraId="729C1915" w14:textId="77777777" w:rsidR="00076200" w:rsidRPr="007A53D9" w:rsidRDefault="00076200" w:rsidP="00272859">
            <w:pPr>
              <w:jc w:val="center"/>
              <w:rPr>
                <w:rFonts w:cs="Calibri"/>
                <w:b/>
                <w:color w:val="000000"/>
                <w:sz w:val="20"/>
                <w:szCs w:val="20"/>
                <w:vertAlign w:val="superscript"/>
              </w:rPr>
            </w:pPr>
          </w:p>
        </w:tc>
      </w:tr>
      <w:tr w:rsidR="00896C10" w:rsidRPr="00B0007E" w14:paraId="2AA06B39" w14:textId="77777777" w:rsidTr="00076200">
        <w:trPr>
          <w:gridBefore w:val="1"/>
          <w:gridAfter w:val="2"/>
          <w:wBefore w:w="35" w:type="pct"/>
          <w:wAfter w:w="62" w:type="pct"/>
          <w:trHeight w:val="406"/>
        </w:trPr>
        <w:tc>
          <w:tcPr>
            <w:tcW w:w="513" w:type="pct"/>
            <w:tcBorders>
              <w:top w:val="single" w:sz="4" w:space="0" w:color="auto"/>
              <w:left w:val="single" w:sz="4" w:space="0" w:color="auto"/>
              <w:bottom w:val="single" w:sz="4" w:space="0" w:color="auto"/>
              <w:right w:val="single" w:sz="4" w:space="0" w:color="auto"/>
            </w:tcBorders>
          </w:tcPr>
          <w:p w14:paraId="296EE9A0" w14:textId="56BD600E" w:rsidR="00FB7E6E" w:rsidRPr="00FB7E6E" w:rsidRDefault="00076200" w:rsidP="0010049F">
            <w:pPr>
              <w:rPr>
                <w:rFonts w:cs="Calibri"/>
                <w:b/>
                <w:color w:val="000000"/>
                <w:sz w:val="28"/>
                <w:szCs w:val="28"/>
              </w:rPr>
            </w:pPr>
            <w:r>
              <w:rPr>
                <w:rFonts w:cs="Calibri"/>
                <w:sz w:val="28"/>
                <w:szCs w:val="28"/>
              </w:rPr>
              <w:tab/>
            </w:r>
            <w:r w:rsidR="00FB7E6E">
              <w:rPr>
                <w:rFonts w:cs="Calibri"/>
                <w:b/>
                <w:color w:val="000000"/>
                <w:sz w:val="28"/>
                <w:szCs w:val="28"/>
              </w:rPr>
              <w:t>2.</w:t>
            </w:r>
          </w:p>
        </w:tc>
        <w:tc>
          <w:tcPr>
            <w:tcW w:w="4390" w:type="pct"/>
            <w:tcBorders>
              <w:top w:val="single" w:sz="4" w:space="0" w:color="auto"/>
              <w:left w:val="single" w:sz="4" w:space="0" w:color="auto"/>
              <w:bottom w:val="single" w:sz="4" w:space="0" w:color="auto"/>
              <w:right w:val="single" w:sz="4" w:space="0" w:color="auto"/>
            </w:tcBorders>
          </w:tcPr>
          <w:p w14:paraId="1F055527" w14:textId="3928C652" w:rsidR="00896C10" w:rsidRPr="00FB7E6E" w:rsidRDefault="00FB7E6E" w:rsidP="0010049F">
            <w:pPr>
              <w:spacing w:line="276" w:lineRule="auto"/>
              <w:rPr>
                <w:rFonts w:asciiTheme="minorHAnsi" w:hAnsiTheme="minorHAnsi" w:cstheme="minorHAnsi"/>
                <w:b/>
                <w:bCs/>
                <w:sz w:val="28"/>
                <w:szCs w:val="28"/>
              </w:rPr>
            </w:pPr>
            <w:r w:rsidRPr="00FB7E6E">
              <w:rPr>
                <w:rFonts w:asciiTheme="minorHAnsi" w:hAnsiTheme="minorHAnsi" w:cstheme="minorHAnsi"/>
                <w:b/>
                <w:bCs/>
                <w:sz w:val="28"/>
                <w:szCs w:val="28"/>
              </w:rPr>
              <w:t>SKLOP 2 - HIDRANTI</w:t>
            </w:r>
          </w:p>
        </w:tc>
      </w:tr>
      <w:tr w:rsidR="00896C10" w:rsidRPr="00B0007E" w14:paraId="3338252E" w14:textId="77777777" w:rsidTr="00076200">
        <w:trPr>
          <w:gridBefore w:val="1"/>
          <w:gridAfter w:val="2"/>
          <w:wBefore w:w="35" w:type="pct"/>
          <w:wAfter w:w="62" w:type="pct"/>
          <w:trHeight w:val="406"/>
        </w:trPr>
        <w:tc>
          <w:tcPr>
            <w:tcW w:w="513" w:type="pct"/>
            <w:tcBorders>
              <w:top w:val="single" w:sz="4" w:space="0" w:color="auto"/>
              <w:left w:val="single" w:sz="4" w:space="0" w:color="auto"/>
              <w:bottom w:val="single" w:sz="4" w:space="0" w:color="auto"/>
              <w:right w:val="single" w:sz="4" w:space="0" w:color="auto"/>
            </w:tcBorders>
          </w:tcPr>
          <w:p w14:paraId="7A6566B0" w14:textId="5B4E9E8C" w:rsidR="00896C10" w:rsidRPr="006D7528" w:rsidRDefault="00FB7E6E" w:rsidP="0010049F">
            <w:pPr>
              <w:rPr>
                <w:rFonts w:cs="Arial"/>
                <w:b/>
              </w:rPr>
            </w:pPr>
            <w:r>
              <w:rPr>
                <w:rFonts w:cs="Arial"/>
                <w:b/>
              </w:rPr>
              <w:t>2.1</w:t>
            </w:r>
          </w:p>
        </w:tc>
        <w:tc>
          <w:tcPr>
            <w:tcW w:w="4390" w:type="pct"/>
            <w:tcBorders>
              <w:top w:val="single" w:sz="4" w:space="0" w:color="auto"/>
              <w:left w:val="single" w:sz="4" w:space="0" w:color="auto"/>
              <w:bottom w:val="single" w:sz="4" w:space="0" w:color="auto"/>
              <w:right w:val="single" w:sz="4" w:space="0" w:color="auto"/>
            </w:tcBorders>
          </w:tcPr>
          <w:p w14:paraId="6065CE94" w14:textId="77777777" w:rsidR="00896C10" w:rsidRPr="007F2C7A" w:rsidRDefault="00896C10" w:rsidP="0010049F">
            <w:pPr>
              <w:spacing w:line="276" w:lineRule="auto"/>
              <w:rPr>
                <w:rFonts w:cs="Arial"/>
                <w:b/>
                <w:bCs/>
                <w:szCs w:val="20"/>
              </w:rPr>
            </w:pPr>
            <w:r>
              <w:rPr>
                <w:rFonts w:cs="Arial"/>
                <w:b/>
                <w:bCs/>
                <w:szCs w:val="20"/>
              </w:rPr>
              <w:t xml:space="preserve">HIDRANTI </w:t>
            </w:r>
            <w:r w:rsidRPr="007F2C7A">
              <w:rPr>
                <w:rFonts w:cs="Arial"/>
                <w:b/>
                <w:bCs/>
                <w:szCs w:val="20"/>
              </w:rPr>
              <w:t>DN</w:t>
            </w:r>
            <w:r>
              <w:rPr>
                <w:rFonts w:cs="Arial"/>
                <w:b/>
                <w:bCs/>
                <w:szCs w:val="20"/>
              </w:rPr>
              <w:t xml:space="preserve"> </w:t>
            </w:r>
            <w:r w:rsidRPr="007F2C7A">
              <w:rPr>
                <w:rFonts w:cs="Arial"/>
                <w:b/>
                <w:bCs/>
                <w:szCs w:val="20"/>
              </w:rPr>
              <w:t>80</w:t>
            </w:r>
          </w:p>
          <w:p w14:paraId="3CB2FA4D" w14:textId="77777777" w:rsidR="00896C10" w:rsidRPr="007F2C7A" w:rsidRDefault="00896C10" w:rsidP="0010049F">
            <w:pPr>
              <w:spacing w:line="276" w:lineRule="auto"/>
              <w:jc w:val="both"/>
              <w:rPr>
                <w:rFonts w:cs="Arial"/>
                <w:b/>
                <w:bCs/>
                <w:sz w:val="14"/>
                <w:szCs w:val="20"/>
              </w:rPr>
            </w:pPr>
          </w:p>
          <w:p w14:paraId="39394373" w14:textId="77777777" w:rsidR="00896C10" w:rsidRDefault="00896C10" w:rsidP="0010049F">
            <w:pPr>
              <w:spacing w:line="360" w:lineRule="auto"/>
              <w:jc w:val="both"/>
              <w:rPr>
                <w:rFonts w:cs="Arial"/>
                <w:szCs w:val="20"/>
              </w:rPr>
            </w:pPr>
            <w:r w:rsidRPr="00363854">
              <w:rPr>
                <w:rFonts w:cs="Arial"/>
                <w:b/>
                <w:szCs w:val="20"/>
              </w:rPr>
              <w:t>Proizvajalec:</w:t>
            </w:r>
            <w:r w:rsidRPr="00363854">
              <w:rPr>
                <w:rFonts w:cs="Arial"/>
                <w:szCs w:val="20"/>
              </w:rPr>
              <w:t xml:space="preserve"> </w:t>
            </w:r>
            <w:r>
              <w:rPr>
                <w:rFonts w:cs="Arial"/>
                <w:szCs w:val="20"/>
              </w:rPr>
              <w:t xml:space="preserve">Hawle, </w:t>
            </w:r>
            <w:r w:rsidRPr="00363854">
              <w:rPr>
                <w:rFonts w:cs="Arial"/>
                <w:szCs w:val="20"/>
              </w:rPr>
              <w:t>IMP</w:t>
            </w:r>
            <w:r>
              <w:rPr>
                <w:rFonts w:cs="Arial"/>
                <w:szCs w:val="20"/>
              </w:rPr>
              <w:t>, Vodotehnik</w:t>
            </w:r>
            <w:r w:rsidRPr="00363854">
              <w:rPr>
                <w:rFonts w:cs="Arial"/>
                <w:szCs w:val="20"/>
              </w:rPr>
              <w:t xml:space="preserve"> ali enakovredno </w:t>
            </w:r>
          </w:p>
          <w:p w14:paraId="64DD66B2" w14:textId="77777777" w:rsidR="00896C10" w:rsidRPr="00E814BA" w:rsidRDefault="00896C10" w:rsidP="0010049F">
            <w:pPr>
              <w:spacing w:line="360" w:lineRule="auto"/>
              <w:jc w:val="both"/>
              <w:rPr>
                <w:rFonts w:cs="Arial"/>
                <w:b/>
                <w:sz w:val="6"/>
                <w:szCs w:val="20"/>
              </w:rPr>
            </w:pPr>
          </w:p>
          <w:p w14:paraId="1CB9A54A" w14:textId="77777777" w:rsidR="00896C10" w:rsidRPr="00363854" w:rsidRDefault="00896C10" w:rsidP="0010049F">
            <w:pPr>
              <w:spacing w:line="360" w:lineRule="auto"/>
              <w:jc w:val="both"/>
              <w:rPr>
                <w:rFonts w:cs="Arial"/>
                <w:b/>
                <w:szCs w:val="20"/>
              </w:rPr>
            </w:pPr>
            <w:r w:rsidRPr="00363854">
              <w:rPr>
                <w:rFonts w:cs="Arial"/>
                <w:b/>
                <w:szCs w:val="20"/>
              </w:rPr>
              <w:t xml:space="preserve">PODZEMNI HIDRANTI </w:t>
            </w:r>
            <w:r>
              <w:rPr>
                <w:rFonts w:cs="Arial"/>
                <w:b/>
                <w:szCs w:val="20"/>
              </w:rPr>
              <w:t xml:space="preserve">– PRIROBNIČNI spoj </w:t>
            </w:r>
          </w:p>
          <w:p w14:paraId="1906CD92"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 xml:space="preserve">Podzemni hidrant proizveden in testiran v skladu z EN 14339, EN 1074-6. </w:t>
            </w:r>
          </w:p>
          <w:p w14:paraId="35090AAB"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Prirobnični priključek EN 1092-2, PN 10/16 bar.</w:t>
            </w:r>
          </w:p>
          <w:p w14:paraId="36EB178A"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 xml:space="preserve">Ohišje hidranta iz </w:t>
            </w:r>
            <w:r w:rsidRPr="005A260D">
              <w:rPr>
                <w:rFonts w:cs="Arial"/>
                <w:bCs/>
              </w:rPr>
              <w:t>nodularne litine v skladu z EN 1503-3</w:t>
            </w:r>
            <w:r>
              <w:rPr>
                <w:rFonts w:cs="Arial"/>
                <w:bCs/>
              </w:rPr>
              <w:t xml:space="preserve">. Notranja in zunanja protikorozijska zaščita, </w:t>
            </w:r>
            <w:r>
              <w:rPr>
                <w:rFonts w:cs="Arial"/>
                <w:szCs w:val="20"/>
                <w:lang w:val="es-ES"/>
              </w:rPr>
              <w:t>pridobljen GSK certifikat ali enakovredno.</w:t>
            </w:r>
          </w:p>
          <w:p w14:paraId="73F2E5AB" w14:textId="77777777" w:rsidR="00896C10" w:rsidRPr="00363854"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Izhod v skladu z DIN 3221.</w:t>
            </w:r>
          </w:p>
          <w:p w14:paraId="4861B779" w14:textId="77777777" w:rsidR="00896C10" w:rsidRPr="00E814BA" w:rsidRDefault="00896C10" w:rsidP="0010049F">
            <w:pPr>
              <w:spacing w:line="360" w:lineRule="auto"/>
              <w:jc w:val="both"/>
              <w:rPr>
                <w:rFonts w:cs="Arial"/>
                <w:b/>
                <w:sz w:val="10"/>
                <w:szCs w:val="20"/>
              </w:rPr>
            </w:pPr>
          </w:p>
          <w:p w14:paraId="67C87B97" w14:textId="77777777" w:rsidR="00896C10" w:rsidRDefault="00896C10" w:rsidP="0010049F">
            <w:pPr>
              <w:spacing w:line="360" w:lineRule="auto"/>
              <w:jc w:val="both"/>
              <w:rPr>
                <w:rFonts w:cs="Arial"/>
                <w:b/>
                <w:szCs w:val="20"/>
              </w:rPr>
            </w:pPr>
          </w:p>
          <w:p w14:paraId="113A3982" w14:textId="77777777" w:rsidR="00896C10" w:rsidRPr="00363854" w:rsidRDefault="00896C10" w:rsidP="0010049F">
            <w:pPr>
              <w:spacing w:line="360" w:lineRule="auto"/>
              <w:jc w:val="both"/>
              <w:rPr>
                <w:rFonts w:cs="Arial"/>
                <w:b/>
                <w:szCs w:val="20"/>
              </w:rPr>
            </w:pPr>
            <w:r>
              <w:rPr>
                <w:rFonts w:cs="Arial"/>
                <w:b/>
                <w:szCs w:val="20"/>
              </w:rPr>
              <w:t>NAD</w:t>
            </w:r>
            <w:r w:rsidRPr="00363854">
              <w:rPr>
                <w:rFonts w:cs="Arial"/>
                <w:b/>
                <w:szCs w:val="20"/>
              </w:rPr>
              <w:t>ZEMNI HIDRANTI</w:t>
            </w:r>
            <w:r>
              <w:rPr>
                <w:rFonts w:cs="Arial"/>
                <w:b/>
                <w:szCs w:val="20"/>
              </w:rPr>
              <w:t xml:space="preserve"> (LOMLJIVI IN NELOMLJIVI) - PRIROBNIČNI</w:t>
            </w:r>
            <w:r w:rsidRPr="00363854">
              <w:rPr>
                <w:rFonts w:cs="Arial"/>
                <w:b/>
                <w:szCs w:val="20"/>
              </w:rPr>
              <w:t xml:space="preserve"> </w:t>
            </w:r>
            <w:r>
              <w:rPr>
                <w:rFonts w:cs="Arial"/>
                <w:b/>
                <w:szCs w:val="20"/>
              </w:rPr>
              <w:t>spoj</w:t>
            </w:r>
          </w:p>
          <w:p w14:paraId="01BCE80D"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 xml:space="preserve">Nadzemni hidrant proizveden in testiran v skladu z EN 14384, EN 1074-6.  </w:t>
            </w:r>
          </w:p>
          <w:p w14:paraId="471EFA90"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Prirobnični priključek EN 1092-2, PN 10/16 bar.</w:t>
            </w:r>
          </w:p>
          <w:p w14:paraId="0A7F36DE"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 xml:space="preserve">Ohišje hidranta iz nerjavečega jekla v skladu z EN 1503-1 in nodularne litine v skladu z EN 1503-3. Notranja in zunanja protikorozijska zaščita, </w:t>
            </w:r>
            <w:r>
              <w:rPr>
                <w:rFonts w:cs="Arial"/>
                <w:szCs w:val="20"/>
                <w:lang w:val="es-ES"/>
              </w:rPr>
              <w:t>pridobljen GSK certifikat ali enakovredno.</w:t>
            </w:r>
          </w:p>
          <w:p w14:paraId="4D6890E1"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Izhod: stabilna spojka za priključitev gasilske cevi (2xC in 1xB).</w:t>
            </w:r>
          </w:p>
          <w:p w14:paraId="3F8AE45A" w14:textId="77777777" w:rsidR="00896C10" w:rsidRPr="00E814BA" w:rsidRDefault="00896C10" w:rsidP="0010049F">
            <w:pPr>
              <w:tabs>
                <w:tab w:val="left" w:pos="720"/>
              </w:tabs>
              <w:overflowPunct w:val="0"/>
              <w:autoSpaceDE w:val="0"/>
              <w:autoSpaceDN w:val="0"/>
              <w:adjustRightInd w:val="0"/>
              <w:spacing w:line="276" w:lineRule="auto"/>
              <w:jc w:val="both"/>
              <w:textAlignment w:val="baseline"/>
              <w:rPr>
                <w:rFonts w:cs="Arial"/>
                <w:b/>
                <w:bCs/>
                <w:sz w:val="14"/>
                <w:szCs w:val="20"/>
              </w:rPr>
            </w:pPr>
          </w:p>
          <w:p w14:paraId="4E6717A7" w14:textId="77777777" w:rsidR="00896C10" w:rsidRPr="00E814BA" w:rsidRDefault="00896C10" w:rsidP="0010049F">
            <w:pPr>
              <w:tabs>
                <w:tab w:val="left" w:pos="720"/>
              </w:tabs>
              <w:overflowPunct w:val="0"/>
              <w:autoSpaceDE w:val="0"/>
              <w:autoSpaceDN w:val="0"/>
              <w:adjustRightInd w:val="0"/>
              <w:spacing w:line="276" w:lineRule="auto"/>
              <w:jc w:val="both"/>
              <w:textAlignment w:val="baseline"/>
              <w:rPr>
                <w:rFonts w:cs="Arial"/>
                <w:b/>
                <w:bCs/>
                <w:sz w:val="14"/>
                <w:szCs w:val="20"/>
              </w:rPr>
            </w:pPr>
          </w:p>
          <w:p w14:paraId="64033C08" w14:textId="77777777" w:rsidR="00896C10" w:rsidRDefault="00896C10" w:rsidP="0010049F">
            <w:pPr>
              <w:tabs>
                <w:tab w:val="left" w:pos="720"/>
              </w:tabs>
              <w:overflowPunct w:val="0"/>
              <w:autoSpaceDE w:val="0"/>
              <w:autoSpaceDN w:val="0"/>
              <w:adjustRightInd w:val="0"/>
              <w:spacing w:line="276" w:lineRule="auto"/>
              <w:jc w:val="both"/>
              <w:textAlignment w:val="baseline"/>
              <w:rPr>
                <w:rFonts w:cs="Arial"/>
              </w:rPr>
            </w:pPr>
            <w:r w:rsidRPr="00ED39E7">
              <w:rPr>
                <w:rFonts w:cs="Arial"/>
                <w:b/>
                <w:bCs/>
              </w:rPr>
              <w:t>Garancija:</w:t>
            </w:r>
            <w:r w:rsidRPr="00ED39E7">
              <w:rPr>
                <w:rFonts w:cs="Arial"/>
              </w:rPr>
              <w:t xml:space="preserve"> 10 letna funkcionalna garancija proizvajalca</w:t>
            </w:r>
          </w:p>
          <w:p w14:paraId="6B22DAFE" w14:textId="77777777" w:rsidR="00896C10" w:rsidRPr="00B0007E" w:rsidRDefault="00896C10" w:rsidP="0010049F">
            <w:pPr>
              <w:spacing w:line="360" w:lineRule="auto"/>
              <w:rPr>
                <w:rFonts w:cs="Arial"/>
                <w:sz w:val="10"/>
                <w:szCs w:val="20"/>
              </w:rPr>
            </w:pPr>
          </w:p>
        </w:tc>
      </w:tr>
      <w:tr w:rsidR="00896C10" w:rsidRPr="00B0007E" w14:paraId="2DFEE788" w14:textId="77777777" w:rsidTr="00076200">
        <w:trPr>
          <w:gridBefore w:val="1"/>
          <w:gridAfter w:val="2"/>
          <w:wBefore w:w="35" w:type="pct"/>
          <w:wAfter w:w="62" w:type="pct"/>
          <w:trHeight w:val="406"/>
        </w:trPr>
        <w:tc>
          <w:tcPr>
            <w:tcW w:w="513" w:type="pct"/>
            <w:tcBorders>
              <w:top w:val="single" w:sz="4" w:space="0" w:color="auto"/>
              <w:left w:val="single" w:sz="4" w:space="0" w:color="auto"/>
              <w:bottom w:val="single" w:sz="4" w:space="0" w:color="auto"/>
              <w:right w:val="single" w:sz="4" w:space="0" w:color="auto"/>
            </w:tcBorders>
          </w:tcPr>
          <w:p w14:paraId="0BF72690" w14:textId="77777777" w:rsidR="00896C10" w:rsidRPr="00D02B3E" w:rsidRDefault="00896C10" w:rsidP="0010049F">
            <w:pPr>
              <w:rPr>
                <w:rFonts w:cs="Calibri"/>
                <w:b/>
                <w:szCs w:val="20"/>
              </w:rPr>
            </w:pPr>
          </w:p>
        </w:tc>
        <w:tc>
          <w:tcPr>
            <w:tcW w:w="4390" w:type="pct"/>
            <w:tcBorders>
              <w:top w:val="single" w:sz="4" w:space="0" w:color="auto"/>
              <w:left w:val="single" w:sz="4" w:space="0" w:color="auto"/>
              <w:bottom w:val="single" w:sz="4" w:space="0" w:color="auto"/>
              <w:right w:val="single" w:sz="4" w:space="0" w:color="auto"/>
            </w:tcBorders>
          </w:tcPr>
          <w:p w14:paraId="7098B905" w14:textId="075EFC99" w:rsidR="00896C10" w:rsidRPr="00B0007E" w:rsidRDefault="00896C10" w:rsidP="0010049F">
            <w:pPr>
              <w:spacing w:line="276" w:lineRule="auto"/>
              <w:rPr>
                <w:rFonts w:cs="Arial"/>
                <w:sz w:val="10"/>
                <w:szCs w:val="20"/>
              </w:rPr>
            </w:pPr>
          </w:p>
        </w:tc>
      </w:tr>
    </w:tbl>
    <w:p w14:paraId="7F8ED4DE" w14:textId="77777777" w:rsidR="00685AEF" w:rsidRDefault="00685AEF"/>
    <w:p w14:paraId="0198ABB5" w14:textId="77777777" w:rsidR="00076200" w:rsidRDefault="00076200"/>
    <w:p w14:paraId="6E4A2F9D" w14:textId="77777777" w:rsidR="00076200" w:rsidRDefault="00076200"/>
    <w:p w14:paraId="4DD05084" w14:textId="77777777" w:rsidR="00076200" w:rsidRDefault="00076200"/>
    <w:p w14:paraId="249D0E76" w14:textId="77777777" w:rsidR="00A70470" w:rsidRDefault="00A70470"/>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836"/>
        <w:gridCol w:w="9262"/>
      </w:tblGrid>
      <w:tr w:rsidR="00A70470" w:rsidRPr="00C17384" w14:paraId="7DFDDAE5" w14:textId="77777777" w:rsidTr="0010049F">
        <w:trPr>
          <w:trHeight w:val="349"/>
          <w:tblHeader/>
        </w:trPr>
        <w:tc>
          <w:tcPr>
            <w:tcW w:w="5000" w:type="pct"/>
            <w:gridSpan w:val="2"/>
            <w:tcBorders>
              <w:top w:val="double" w:sz="4" w:space="0" w:color="auto"/>
              <w:left w:val="double" w:sz="4" w:space="0" w:color="auto"/>
              <w:bottom w:val="double" w:sz="4" w:space="0" w:color="auto"/>
              <w:right w:val="double" w:sz="4" w:space="0" w:color="auto"/>
            </w:tcBorders>
            <w:shd w:val="clear" w:color="auto" w:fill="BFBFBF"/>
            <w:vAlign w:val="center"/>
            <w:hideMark/>
          </w:tcPr>
          <w:p w14:paraId="5E39960A" w14:textId="77777777" w:rsidR="00A70470" w:rsidRPr="005054A5" w:rsidRDefault="00A70470" w:rsidP="007A53D9">
            <w:pPr>
              <w:spacing w:line="360" w:lineRule="exact"/>
              <w:jc w:val="center"/>
              <w:rPr>
                <w:b/>
                <w:color w:val="333399"/>
                <w:sz w:val="28"/>
                <w:szCs w:val="20"/>
              </w:rPr>
            </w:pPr>
            <w:r>
              <w:rPr>
                <w:b/>
                <w:color w:val="333399"/>
                <w:sz w:val="28"/>
                <w:szCs w:val="20"/>
              </w:rPr>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623DF571" w14:textId="77777777" w:rsidR="00A70470" w:rsidRPr="00C17384" w:rsidRDefault="00A70470" w:rsidP="0010049F">
            <w:pPr>
              <w:rPr>
                <w:rFonts w:cs="Calibri"/>
                <w:b/>
                <w:color w:val="000000"/>
                <w:szCs w:val="20"/>
              </w:rPr>
            </w:pPr>
          </w:p>
        </w:tc>
      </w:tr>
      <w:tr w:rsidR="00A70470" w:rsidRPr="00FD6621" w14:paraId="6B203A17" w14:textId="77777777" w:rsidTr="0010049F">
        <w:trPr>
          <w:trHeight w:val="331"/>
          <w:tblHeader/>
        </w:trPr>
        <w:tc>
          <w:tcPr>
            <w:tcW w:w="414"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0EC38425" w14:textId="77777777" w:rsidR="00A70470" w:rsidRPr="00FD6621" w:rsidRDefault="00A70470" w:rsidP="007A53D9">
            <w:pPr>
              <w:rPr>
                <w:rFonts w:cs="Calibri"/>
                <w:b/>
                <w:color w:val="000000"/>
                <w:szCs w:val="20"/>
              </w:rPr>
            </w:pPr>
            <w:r>
              <w:rPr>
                <w:rFonts w:cs="Calibri"/>
                <w:b/>
                <w:color w:val="000000"/>
                <w:szCs w:val="20"/>
              </w:rPr>
              <w:t>Pozicija</w:t>
            </w:r>
          </w:p>
        </w:tc>
        <w:tc>
          <w:tcPr>
            <w:tcW w:w="4586"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7626407D" w14:textId="6F8E1782" w:rsidR="00A70470" w:rsidRPr="007A53D9" w:rsidRDefault="00A70470" w:rsidP="007A53D9">
            <w:pPr>
              <w:jc w:val="center"/>
              <w:rPr>
                <w:rFonts w:cs="Calibri"/>
                <w:b/>
                <w:color w:val="000000"/>
                <w:szCs w:val="20"/>
              </w:rPr>
            </w:pPr>
            <w:r>
              <w:rPr>
                <w:rFonts w:cs="Calibri"/>
                <w:b/>
                <w:color w:val="000000"/>
                <w:szCs w:val="20"/>
              </w:rPr>
              <w:t>Zahtevani materiali in karakteristike</w:t>
            </w:r>
          </w:p>
          <w:p w14:paraId="3484F10C" w14:textId="77777777" w:rsidR="00A70470" w:rsidRPr="00FD6621" w:rsidRDefault="00A70470" w:rsidP="0010049F">
            <w:pPr>
              <w:jc w:val="center"/>
              <w:rPr>
                <w:rFonts w:cs="Calibri"/>
                <w:b/>
                <w:color w:val="000000"/>
                <w:szCs w:val="20"/>
                <w:vertAlign w:val="superscript"/>
              </w:rPr>
            </w:pPr>
          </w:p>
        </w:tc>
      </w:tr>
    </w:tbl>
    <w:p w14:paraId="199FDB8A" w14:textId="77777777" w:rsidR="00FB576F" w:rsidRDefault="00FB576F"/>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838"/>
        <w:gridCol w:w="9282"/>
      </w:tblGrid>
      <w:tr w:rsidR="00A70470" w:rsidRPr="007A4947" w14:paraId="5FF28A24" w14:textId="77777777" w:rsidTr="0010049F">
        <w:trPr>
          <w:trHeight w:val="406"/>
        </w:trPr>
        <w:tc>
          <w:tcPr>
            <w:tcW w:w="414" w:type="pct"/>
            <w:tcBorders>
              <w:top w:val="single" w:sz="4" w:space="0" w:color="auto"/>
              <w:left w:val="single" w:sz="4" w:space="0" w:color="auto"/>
              <w:bottom w:val="single" w:sz="4" w:space="0" w:color="auto"/>
              <w:right w:val="single" w:sz="4" w:space="0" w:color="auto"/>
            </w:tcBorders>
          </w:tcPr>
          <w:p w14:paraId="4BCF5519" w14:textId="0D6EEB4D" w:rsidR="00A70470" w:rsidRPr="00D02B3E" w:rsidRDefault="00A70470" w:rsidP="0010049F">
            <w:pPr>
              <w:spacing w:line="360" w:lineRule="auto"/>
              <w:rPr>
                <w:rFonts w:cs="Calibri"/>
                <w:b/>
                <w:szCs w:val="20"/>
              </w:rPr>
            </w:pPr>
            <w:r>
              <w:rPr>
                <w:rFonts w:cs="Calibri"/>
                <w:b/>
                <w:sz w:val="28"/>
                <w:szCs w:val="20"/>
              </w:rPr>
              <w:t>3</w:t>
            </w:r>
            <w:r w:rsidRPr="00AF32DD">
              <w:rPr>
                <w:rFonts w:cs="Calibri"/>
                <w:b/>
                <w:sz w:val="28"/>
                <w:szCs w:val="20"/>
              </w:rPr>
              <w:t>.</w:t>
            </w:r>
          </w:p>
        </w:tc>
        <w:tc>
          <w:tcPr>
            <w:tcW w:w="4586" w:type="pct"/>
            <w:tcBorders>
              <w:top w:val="single" w:sz="4" w:space="0" w:color="auto"/>
              <w:left w:val="single" w:sz="4" w:space="0" w:color="auto"/>
              <w:bottom w:val="single" w:sz="4" w:space="0" w:color="auto"/>
              <w:right w:val="single" w:sz="4" w:space="0" w:color="auto"/>
            </w:tcBorders>
          </w:tcPr>
          <w:p w14:paraId="69D65E74" w14:textId="77777777" w:rsidR="00A70470" w:rsidRPr="007A4947" w:rsidRDefault="00A70470" w:rsidP="0010049F">
            <w:pPr>
              <w:spacing w:line="360" w:lineRule="auto"/>
              <w:rPr>
                <w:rFonts w:cs="Arial"/>
                <w:b/>
                <w:bCs/>
                <w:szCs w:val="20"/>
              </w:rPr>
            </w:pPr>
            <w:r>
              <w:rPr>
                <w:rFonts w:cs="Calibri"/>
                <w:b/>
                <w:sz w:val="28"/>
                <w:szCs w:val="20"/>
              </w:rPr>
              <w:t xml:space="preserve">SKLOP 3 - OZNAČEVALNA OPREMA, REPARATURNE OBJEMKE IN DISTANČNIKI </w:t>
            </w:r>
          </w:p>
        </w:tc>
      </w:tr>
      <w:tr w:rsidR="00A70470" w:rsidRPr="0025658A" w14:paraId="67B2CDB9" w14:textId="77777777" w:rsidTr="0010049F">
        <w:trPr>
          <w:trHeight w:val="406"/>
        </w:trPr>
        <w:tc>
          <w:tcPr>
            <w:tcW w:w="414" w:type="pct"/>
            <w:tcBorders>
              <w:top w:val="single" w:sz="4" w:space="0" w:color="auto"/>
              <w:left w:val="single" w:sz="4" w:space="0" w:color="auto"/>
              <w:bottom w:val="single" w:sz="4" w:space="0" w:color="auto"/>
              <w:right w:val="single" w:sz="4" w:space="0" w:color="auto"/>
            </w:tcBorders>
          </w:tcPr>
          <w:p w14:paraId="76AA6689" w14:textId="77777777" w:rsidR="00A70470" w:rsidRPr="00D4641F" w:rsidRDefault="00A70470" w:rsidP="0010049F">
            <w:pPr>
              <w:rPr>
                <w:rFonts w:cs="Calibri"/>
                <w:b/>
                <w:color w:val="000000"/>
                <w:sz w:val="6"/>
                <w:szCs w:val="20"/>
              </w:rPr>
            </w:pPr>
          </w:p>
          <w:p w14:paraId="022C7F59" w14:textId="722E2E6F" w:rsidR="00A70470" w:rsidRPr="00BB6B36" w:rsidRDefault="00A70470" w:rsidP="0010049F">
            <w:pPr>
              <w:rPr>
                <w:rFonts w:cs="Arial"/>
                <w:b/>
                <w:color w:val="000000"/>
              </w:rPr>
            </w:pPr>
            <w:r>
              <w:rPr>
                <w:rFonts w:cs="Arial"/>
                <w:b/>
                <w:color w:val="000000"/>
              </w:rPr>
              <w:t>3</w:t>
            </w:r>
            <w:r w:rsidRPr="00BB6B36">
              <w:rPr>
                <w:rFonts w:cs="Arial"/>
                <w:b/>
                <w:color w:val="000000"/>
              </w:rPr>
              <w:t>.</w:t>
            </w:r>
            <w:r>
              <w:rPr>
                <w:rFonts w:cs="Arial"/>
                <w:b/>
                <w:color w:val="000000"/>
              </w:rPr>
              <w:t>1</w:t>
            </w:r>
          </w:p>
        </w:tc>
        <w:tc>
          <w:tcPr>
            <w:tcW w:w="4586" w:type="pct"/>
            <w:tcBorders>
              <w:top w:val="single" w:sz="4" w:space="0" w:color="auto"/>
              <w:left w:val="single" w:sz="4" w:space="0" w:color="auto"/>
              <w:bottom w:val="single" w:sz="4" w:space="0" w:color="auto"/>
              <w:right w:val="single" w:sz="4" w:space="0" w:color="auto"/>
            </w:tcBorders>
          </w:tcPr>
          <w:p w14:paraId="001E2A44" w14:textId="77777777" w:rsidR="00A70470" w:rsidRPr="00BB6B36" w:rsidRDefault="00A70470" w:rsidP="0010049F">
            <w:pPr>
              <w:autoSpaceDE w:val="0"/>
              <w:adjustRightInd w:val="0"/>
              <w:rPr>
                <w:rFonts w:cs="Arial"/>
                <w:b/>
                <w:bCs/>
              </w:rPr>
            </w:pPr>
            <w:r w:rsidRPr="00BB6B36">
              <w:rPr>
                <w:rFonts w:cs="Arial"/>
                <w:b/>
                <w:bCs/>
                <w:snapToGrid w:val="0"/>
              </w:rPr>
              <w:t>OZNAČEVALNE TABLICE</w:t>
            </w:r>
          </w:p>
          <w:p w14:paraId="08B1951F" w14:textId="77777777" w:rsidR="00A70470" w:rsidRPr="001468A6" w:rsidRDefault="00A70470" w:rsidP="0010049F">
            <w:pPr>
              <w:spacing w:line="276" w:lineRule="auto"/>
              <w:contextualSpacing/>
              <w:rPr>
                <w:b/>
              </w:rPr>
            </w:pPr>
            <w:r>
              <w:rPr>
                <w:b/>
              </w:rPr>
              <w:t>Hidrantna tablica - plastična</w:t>
            </w:r>
          </w:p>
          <w:p w14:paraId="1FB26E6D" w14:textId="77777777" w:rsidR="00A70470" w:rsidRDefault="00A70470" w:rsidP="0010049F">
            <w:pPr>
              <w:spacing w:line="276" w:lineRule="auto"/>
              <w:contextualSpacing/>
            </w:pPr>
            <w:r>
              <w:t xml:space="preserve">Hidrantne tablice in polnila iz materiala Luran S odpornega na vremenske vplive, bele barve RAL 9010, z rdečim robom RAL 3000 in črno pisavo RAL 9005. Pisava pokončna Helvetica, krepka. Dimenzije tablice so 250x200 mm po DIN 4066 oz. OSIST 1007:1996. </w:t>
            </w:r>
          </w:p>
          <w:p w14:paraId="1B430CDD" w14:textId="77777777" w:rsidR="00A70470" w:rsidRDefault="00A70470" w:rsidP="0010049F">
            <w:pPr>
              <w:spacing w:line="276" w:lineRule="auto"/>
              <w:contextualSpacing/>
            </w:pPr>
            <w:r>
              <w:t xml:space="preserve">Profilirana aluminijasta pritrdilna plošča za steber z zaščitnim robom debeline 2 mm, dimenzije 250x200mm, ki zaščiti tablico pred vandalizmom in z dodatnimi pritrdilnimi elementi omogoča pritrjevanje na stebre, drogove javne razsvetljave, hidrante in podobno. </w:t>
            </w:r>
          </w:p>
          <w:p w14:paraId="765135C6" w14:textId="77777777" w:rsidR="00A70470" w:rsidRDefault="00A70470" w:rsidP="0010049F">
            <w:pPr>
              <w:spacing w:line="276" w:lineRule="auto"/>
              <w:contextualSpacing/>
            </w:pPr>
            <w:r>
              <w:t xml:space="preserve">Pritrjevanje na steber z aluminijastimi objemkami 6/4'' ali 2''. </w:t>
            </w:r>
          </w:p>
          <w:p w14:paraId="2488F5AD" w14:textId="77777777" w:rsidR="00A70470" w:rsidRDefault="00A70470" w:rsidP="0010049F">
            <w:pPr>
              <w:spacing w:line="276" w:lineRule="auto"/>
              <w:contextualSpacing/>
            </w:pPr>
          </w:p>
          <w:p w14:paraId="3545B45B" w14:textId="77777777" w:rsidR="00A70470" w:rsidRPr="001468A6" w:rsidRDefault="00A70470" w:rsidP="0010049F">
            <w:pPr>
              <w:spacing w:line="276" w:lineRule="auto"/>
              <w:contextualSpacing/>
              <w:rPr>
                <w:b/>
              </w:rPr>
            </w:pPr>
            <w:r w:rsidRPr="001468A6">
              <w:rPr>
                <w:b/>
              </w:rPr>
              <w:t>Armaturna tablica - ALU</w:t>
            </w:r>
          </w:p>
          <w:p w14:paraId="4E24DDFA" w14:textId="77777777" w:rsidR="00A70470" w:rsidRDefault="00A70470" w:rsidP="0010049F">
            <w:pPr>
              <w:spacing w:line="276" w:lineRule="auto"/>
              <w:contextualSpacing/>
            </w:pPr>
            <w:r>
              <w:t xml:space="preserve">Armaturne tablice in </w:t>
            </w:r>
            <w:r w:rsidRPr="001468A6">
              <w:t>polnila iz profiliranega prašno barvanega aluminija</w:t>
            </w:r>
            <w:r>
              <w:t>,</w:t>
            </w:r>
            <w:r w:rsidRPr="004B1B3E">
              <w:t xml:space="preserve"> </w:t>
            </w:r>
            <w:r>
              <w:t xml:space="preserve">odporne na vremenske vplive, modre barve RAL 5010. Pisava bela RAL 9002, pokončna Helvetica, navadna. Dimenzije tablice so 140x200 mm, po DIN 4067 oz. OSIST 1005:1996. Samolepilna (vremensko odporno lepilo) polnila iz prašno barvanega aluminija. Polnila in odmerni križ na tablici so reliefni. </w:t>
            </w:r>
          </w:p>
          <w:p w14:paraId="77648E44" w14:textId="77777777" w:rsidR="00A70470" w:rsidRPr="0025658A" w:rsidRDefault="00A70470" w:rsidP="0010049F">
            <w:pPr>
              <w:spacing w:line="276" w:lineRule="auto"/>
              <w:contextualSpacing/>
            </w:pPr>
            <w:r>
              <w:t xml:space="preserve">Pritrjevanje na steber z aluminijastimi objemkami 6/4'' ali 2''. </w:t>
            </w:r>
          </w:p>
        </w:tc>
      </w:tr>
      <w:tr w:rsidR="00A70470" w:rsidRPr="00FD6621" w14:paraId="24F2EAC6" w14:textId="77777777" w:rsidTr="0010049F">
        <w:trPr>
          <w:trHeight w:val="406"/>
        </w:trPr>
        <w:tc>
          <w:tcPr>
            <w:tcW w:w="414" w:type="pct"/>
            <w:tcBorders>
              <w:top w:val="single" w:sz="4" w:space="0" w:color="auto"/>
              <w:left w:val="single" w:sz="4" w:space="0" w:color="auto"/>
              <w:bottom w:val="single" w:sz="4" w:space="0" w:color="auto"/>
              <w:right w:val="single" w:sz="4" w:space="0" w:color="auto"/>
            </w:tcBorders>
          </w:tcPr>
          <w:p w14:paraId="1599C8C6" w14:textId="77777777" w:rsidR="00A70470" w:rsidRPr="00D4641F" w:rsidRDefault="00A70470" w:rsidP="0010049F">
            <w:pPr>
              <w:rPr>
                <w:rFonts w:cs="Calibri"/>
                <w:b/>
                <w:color w:val="000000"/>
                <w:sz w:val="6"/>
                <w:szCs w:val="20"/>
              </w:rPr>
            </w:pPr>
          </w:p>
          <w:p w14:paraId="47B80EC0" w14:textId="77777777" w:rsidR="00A70470" w:rsidRPr="003910E2" w:rsidRDefault="00A70470" w:rsidP="0010049F">
            <w:pPr>
              <w:rPr>
                <w:rFonts w:cs="Arial"/>
                <w:b/>
                <w:color w:val="000000"/>
                <w:sz w:val="16"/>
              </w:rPr>
            </w:pPr>
          </w:p>
          <w:p w14:paraId="7B1AA5C7" w14:textId="39FA88E8" w:rsidR="00A70470" w:rsidRPr="00D4641F" w:rsidRDefault="00A70470" w:rsidP="0010049F">
            <w:pPr>
              <w:rPr>
                <w:rFonts w:cs="Calibri"/>
                <w:b/>
                <w:color w:val="000000"/>
                <w:sz w:val="6"/>
                <w:szCs w:val="20"/>
              </w:rPr>
            </w:pPr>
            <w:r>
              <w:rPr>
                <w:rFonts w:cs="Arial"/>
                <w:b/>
                <w:color w:val="000000"/>
              </w:rPr>
              <w:t>3</w:t>
            </w:r>
            <w:r w:rsidRPr="00BB6B36">
              <w:rPr>
                <w:rFonts w:cs="Arial"/>
                <w:b/>
                <w:color w:val="000000"/>
              </w:rPr>
              <w:t>.</w:t>
            </w:r>
            <w:r>
              <w:rPr>
                <w:rFonts w:cs="Arial"/>
                <w:b/>
                <w:color w:val="000000"/>
              </w:rPr>
              <w:t>2</w:t>
            </w:r>
          </w:p>
        </w:tc>
        <w:tc>
          <w:tcPr>
            <w:tcW w:w="4586" w:type="pct"/>
            <w:tcBorders>
              <w:top w:val="single" w:sz="4" w:space="0" w:color="auto"/>
              <w:left w:val="single" w:sz="4" w:space="0" w:color="auto"/>
              <w:bottom w:val="single" w:sz="4" w:space="0" w:color="auto"/>
              <w:right w:val="single" w:sz="4" w:space="0" w:color="auto"/>
            </w:tcBorders>
          </w:tcPr>
          <w:p w14:paraId="4856AED1" w14:textId="77777777" w:rsidR="00A70470" w:rsidRDefault="00A70470" w:rsidP="0010049F">
            <w:pPr>
              <w:autoSpaceDE w:val="0"/>
              <w:adjustRightInd w:val="0"/>
              <w:rPr>
                <w:rFonts w:cs="Arial"/>
                <w:b/>
                <w:bCs/>
                <w:snapToGrid w:val="0"/>
              </w:rPr>
            </w:pPr>
          </w:p>
          <w:p w14:paraId="407D5494" w14:textId="77777777" w:rsidR="00A70470" w:rsidRPr="00BB6B36" w:rsidRDefault="00A70470" w:rsidP="0010049F">
            <w:pPr>
              <w:autoSpaceDE w:val="0"/>
              <w:adjustRightInd w:val="0"/>
              <w:rPr>
                <w:rFonts w:cs="Arial"/>
                <w:b/>
                <w:bCs/>
                <w:snapToGrid w:val="0"/>
              </w:rPr>
            </w:pPr>
            <w:r w:rsidRPr="00BB6B36">
              <w:rPr>
                <w:rFonts w:cs="Arial"/>
                <w:b/>
                <w:bCs/>
                <w:snapToGrid w:val="0"/>
              </w:rPr>
              <w:t>OPOZORILNI TRAK</w:t>
            </w:r>
          </w:p>
          <w:p w14:paraId="232284A3" w14:textId="77777777" w:rsidR="00A70470" w:rsidRDefault="00A70470" w:rsidP="0010049F">
            <w:pPr>
              <w:autoSpaceDE w:val="0"/>
              <w:adjustRightInd w:val="0"/>
              <w:rPr>
                <w:rFonts w:cs="Arial"/>
                <w:b/>
                <w:bCs/>
                <w:szCs w:val="20"/>
              </w:rPr>
            </w:pPr>
          </w:p>
          <w:p w14:paraId="7E473701" w14:textId="77777777" w:rsidR="00A70470" w:rsidRDefault="00A70470" w:rsidP="0010049F">
            <w:pPr>
              <w:spacing w:line="360" w:lineRule="auto"/>
            </w:pPr>
            <w:r>
              <w:t>Opozorilni trak modre barve iz trdega PE</w:t>
            </w:r>
            <w:r w:rsidRPr="004A68D8">
              <w:t xml:space="preserve"> </w:t>
            </w:r>
            <w:r>
              <w:t>debelina 0,15 mm, širine 40 mm, s ponavljajočim se črnim napisom POZOR VODOVOD. Pakiran je v kolutih po 250m.</w:t>
            </w:r>
          </w:p>
          <w:p w14:paraId="0D1620BF" w14:textId="77777777" w:rsidR="00A70470" w:rsidRPr="00FD6621" w:rsidRDefault="00A70470" w:rsidP="0010049F">
            <w:pPr>
              <w:spacing w:line="360" w:lineRule="auto"/>
              <w:rPr>
                <w:rFonts w:cs="Calibri"/>
                <w:szCs w:val="20"/>
              </w:rPr>
            </w:pPr>
            <w:r w:rsidRPr="00FD6621">
              <w:rPr>
                <w:rFonts w:cs="Calibri"/>
                <w:szCs w:val="20"/>
              </w:rPr>
              <w:t xml:space="preserve"> </w:t>
            </w:r>
          </w:p>
        </w:tc>
      </w:tr>
      <w:tr w:rsidR="00A70470" w:rsidRPr="002D0B4B" w14:paraId="1EC5D2AC" w14:textId="77777777" w:rsidTr="0010049F">
        <w:trPr>
          <w:trHeight w:val="406"/>
        </w:trPr>
        <w:tc>
          <w:tcPr>
            <w:tcW w:w="414" w:type="pct"/>
            <w:tcBorders>
              <w:top w:val="single" w:sz="4" w:space="0" w:color="auto"/>
              <w:left w:val="single" w:sz="4" w:space="0" w:color="auto"/>
              <w:bottom w:val="single" w:sz="4" w:space="0" w:color="auto"/>
              <w:right w:val="single" w:sz="4" w:space="0" w:color="auto"/>
            </w:tcBorders>
          </w:tcPr>
          <w:p w14:paraId="08F04A9D" w14:textId="77777777" w:rsidR="00A70470" w:rsidRPr="00D4641F" w:rsidRDefault="00A70470" w:rsidP="0010049F">
            <w:pPr>
              <w:rPr>
                <w:rFonts w:cs="Calibri"/>
                <w:b/>
                <w:color w:val="000000"/>
                <w:sz w:val="6"/>
                <w:szCs w:val="20"/>
              </w:rPr>
            </w:pPr>
          </w:p>
          <w:p w14:paraId="056B250E" w14:textId="7DC08532" w:rsidR="00A70470" w:rsidRPr="00BB6B36" w:rsidRDefault="00A70470" w:rsidP="0010049F">
            <w:pPr>
              <w:rPr>
                <w:rFonts w:cs="Arial"/>
                <w:b/>
                <w:color w:val="000000"/>
              </w:rPr>
            </w:pPr>
            <w:r>
              <w:rPr>
                <w:rFonts w:cs="Arial"/>
                <w:b/>
                <w:color w:val="000000"/>
              </w:rPr>
              <w:t>3</w:t>
            </w:r>
            <w:r w:rsidRPr="00BB6B36">
              <w:rPr>
                <w:rFonts w:cs="Arial"/>
                <w:b/>
                <w:color w:val="000000"/>
              </w:rPr>
              <w:t>.</w:t>
            </w:r>
            <w:r>
              <w:rPr>
                <w:rFonts w:cs="Arial"/>
                <w:b/>
                <w:color w:val="000000"/>
              </w:rPr>
              <w:t>3</w:t>
            </w:r>
          </w:p>
        </w:tc>
        <w:tc>
          <w:tcPr>
            <w:tcW w:w="4586" w:type="pct"/>
            <w:tcBorders>
              <w:top w:val="single" w:sz="4" w:space="0" w:color="auto"/>
              <w:left w:val="single" w:sz="4" w:space="0" w:color="auto"/>
              <w:bottom w:val="single" w:sz="4" w:space="0" w:color="auto"/>
              <w:right w:val="single" w:sz="4" w:space="0" w:color="auto"/>
            </w:tcBorders>
          </w:tcPr>
          <w:p w14:paraId="7A795084" w14:textId="77777777" w:rsidR="00A70470" w:rsidRPr="003910E2" w:rsidRDefault="00A70470" w:rsidP="0010049F">
            <w:pPr>
              <w:autoSpaceDE w:val="0"/>
              <w:adjustRightInd w:val="0"/>
              <w:rPr>
                <w:rFonts w:cs="Arial"/>
                <w:b/>
                <w:bCs/>
                <w:snapToGrid w:val="0"/>
                <w:sz w:val="12"/>
              </w:rPr>
            </w:pPr>
          </w:p>
          <w:p w14:paraId="1B12CE44" w14:textId="77777777" w:rsidR="00A70470" w:rsidRPr="00BB6B36" w:rsidRDefault="00A70470" w:rsidP="0010049F">
            <w:pPr>
              <w:autoSpaceDE w:val="0"/>
              <w:adjustRightInd w:val="0"/>
              <w:rPr>
                <w:rFonts w:cs="Arial"/>
                <w:b/>
                <w:bCs/>
              </w:rPr>
            </w:pPr>
            <w:r w:rsidRPr="00BB6B36">
              <w:rPr>
                <w:rFonts w:cs="Arial"/>
                <w:b/>
                <w:bCs/>
                <w:snapToGrid w:val="0"/>
              </w:rPr>
              <w:t>STEBRIČKI IN SIDRA</w:t>
            </w:r>
          </w:p>
          <w:p w14:paraId="3B7FD95A" w14:textId="77777777" w:rsidR="00A70470" w:rsidRDefault="00A70470" w:rsidP="0010049F">
            <w:pPr>
              <w:spacing w:line="259" w:lineRule="auto"/>
              <w:contextualSpacing/>
            </w:pPr>
          </w:p>
          <w:p w14:paraId="32C21296" w14:textId="77777777" w:rsidR="00A70470" w:rsidRPr="00BC2DD1" w:rsidRDefault="00A70470" w:rsidP="0010049F">
            <w:pPr>
              <w:spacing w:line="360" w:lineRule="auto"/>
              <w:contextualSpacing/>
            </w:pPr>
            <w:r>
              <w:t xml:space="preserve">Pocinkani jekleni stebri s pokrivnim plastičnim čepom, dolžine 2500 mm, fi 6/4'' in 2''. </w:t>
            </w:r>
          </w:p>
          <w:p w14:paraId="5A4FC381" w14:textId="77777777" w:rsidR="00A70470" w:rsidRDefault="00A70470" w:rsidP="0010049F">
            <w:pPr>
              <w:spacing w:line="360" w:lineRule="auto"/>
              <w:contextualSpacing/>
            </w:pPr>
            <w:r>
              <w:t>Sidro za montažo vertikalnih stebrov brez kopanja in betoniranja,</w:t>
            </w:r>
            <w:r w:rsidRPr="008C1490">
              <w:t xml:space="preserve"> </w:t>
            </w:r>
            <w:r>
              <w:t xml:space="preserve">s krilci za povečano stabilnost, pritrdilno prirobnico, nerjavečimi vijaki in kovinskim zatičem. </w:t>
            </w:r>
          </w:p>
          <w:p w14:paraId="410C22DA" w14:textId="77777777" w:rsidR="00A70470" w:rsidRDefault="00A70470" w:rsidP="0010049F">
            <w:pPr>
              <w:spacing w:line="360" w:lineRule="auto"/>
              <w:contextualSpacing/>
            </w:pPr>
            <w:r>
              <w:lastRenderedPageBreak/>
              <w:t xml:space="preserve">Dimenzije: za cevi 6/4'' in 2'', dolžine 600 mm. </w:t>
            </w:r>
          </w:p>
          <w:p w14:paraId="30F8DC5A" w14:textId="77777777" w:rsidR="00A70470" w:rsidRDefault="00A70470" w:rsidP="0010049F">
            <w:pPr>
              <w:spacing w:line="360" w:lineRule="auto"/>
              <w:contextualSpacing/>
            </w:pPr>
            <w:r>
              <w:t>Material: vroče cinkano jeklo in nerjaveči vijaki.</w:t>
            </w:r>
          </w:p>
          <w:p w14:paraId="2C4D6A34" w14:textId="77777777" w:rsidR="00764EA1" w:rsidRDefault="00764EA1" w:rsidP="0010049F">
            <w:pPr>
              <w:spacing w:line="360" w:lineRule="auto"/>
              <w:contextualSpacing/>
            </w:pPr>
          </w:p>
          <w:p w14:paraId="09A1C9C2" w14:textId="77777777" w:rsidR="00764EA1" w:rsidRPr="002D0B4B" w:rsidRDefault="00764EA1" w:rsidP="0010049F">
            <w:pPr>
              <w:spacing w:line="360" w:lineRule="auto"/>
              <w:contextualSpacing/>
            </w:pPr>
          </w:p>
        </w:tc>
      </w:tr>
      <w:tr w:rsidR="00A70470" w:rsidRPr="0025658A" w14:paraId="071B9314" w14:textId="77777777" w:rsidTr="0010049F">
        <w:trPr>
          <w:trHeight w:val="406"/>
        </w:trPr>
        <w:tc>
          <w:tcPr>
            <w:tcW w:w="414" w:type="pct"/>
            <w:tcBorders>
              <w:top w:val="single" w:sz="4" w:space="0" w:color="auto"/>
              <w:left w:val="single" w:sz="4" w:space="0" w:color="auto"/>
              <w:bottom w:val="single" w:sz="4" w:space="0" w:color="auto"/>
              <w:right w:val="single" w:sz="4" w:space="0" w:color="auto"/>
            </w:tcBorders>
          </w:tcPr>
          <w:p w14:paraId="48277572" w14:textId="2EBE9580" w:rsidR="00A70470" w:rsidRPr="00BB6B36" w:rsidRDefault="00A70470" w:rsidP="0010049F">
            <w:pPr>
              <w:rPr>
                <w:rFonts w:cs="Arial"/>
                <w:b/>
                <w:color w:val="000000"/>
              </w:rPr>
            </w:pPr>
            <w:r>
              <w:rPr>
                <w:rFonts w:cs="Arial"/>
                <w:b/>
                <w:color w:val="000000"/>
              </w:rPr>
              <w:t>3</w:t>
            </w:r>
            <w:r w:rsidRPr="00BB6B36">
              <w:rPr>
                <w:rFonts w:cs="Arial"/>
                <w:b/>
                <w:color w:val="000000"/>
              </w:rPr>
              <w:t>.</w:t>
            </w:r>
            <w:r>
              <w:rPr>
                <w:rFonts w:cs="Arial"/>
                <w:b/>
                <w:color w:val="000000"/>
              </w:rPr>
              <w:t>4</w:t>
            </w:r>
          </w:p>
        </w:tc>
        <w:tc>
          <w:tcPr>
            <w:tcW w:w="4586" w:type="pct"/>
            <w:tcBorders>
              <w:top w:val="single" w:sz="4" w:space="0" w:color="auto"/>
              <w:left w:val="single" w:sz="4" w:space="0" w:color="auto"/>
              <w:bottom w:val="single" w:sz="4" w:space="0" w:color="auto"/>
              <w:right w:val="single" w:sz="4" w:space="0" w:color="auto"/>
            </w:tcBorders>
          </w:tcPr>
          <w:p w14:paraId="2CD17EB7" w14:textId="77777777" w:rsidR="00A70470" w:rsidRPr="00BB6B36" w:rsidRDefault="00A70470" w:rsidP="0010049F">
            <w:pPr>
              <w:autoSpaceDE w:val="0"/>
              <w:adjustRightInd w:val="0"/>
              <w:rPr>
                <w:rFonts w:cs="Arial"/>
                <w:b/>
                <w:bCs/>
              </w:rPr>
            </w:pPr>
            <w:r w:rsidRPr="00BB6B36">
              <w:rPr>
                <w:rFonts w:cs="Arial"/>
                <w:b/>
                <w:bCs/>
                <w:snapToGrid w:val="0"/>
              </w:rPr>
              <w:t xml:space="preserve">REPARATURNE OBJEMKE </w:t>
            </w:r>
          </w:p>
          <w:p w14:paraId="7BF70652" w14:textId="77777777" w:rsidR="00A70470" w:rsidRDefault="00A70470" w:rsidP="0010049F">
            <w:pPr>
              <w:autoSpaceDE w:val="0"/>
              <w:adjustRightInd w:val="0"/>
              <w:rPr>
                <w:rFonts w:cs="Arial"/>
                <w:b/>
                <w:bCs/>
                <w:szCs w:val="20"/>
              </w:rPr>
            </w:pPr>
          </w:p>
          <w:p w14:paraId="4EBA81CE" w14:textId="77777777" w:rsidR="00A70470" w:rsidRPr="007175FF" w:rsidRDefault="00A70470" w:rsidP="0010049F">
            <w:pPr>
              <w:autoSpaceDE w:val="0"/>
              <w:adjustRightInd w:val="0"/>
              <w:rPr>
                <w:rFonts w:cs="Arial"/>
                <w:b/>
                <w:bCs/>
                <w:szCs w:val="20"/>
              </w:rPr>
            </w:pPr>
            <w:r>
              <w:rPr>
                <w:rFonts w:cs="Arial"/>
                <w:b/>
                <w:bCs/>
                <w:szCs w:val="20"/>
              </w:rPr>
              <w:t>Tehnične</w:t>
            </w:r>
            <w:r w:rsidRPr="007175FF">
              <w:rPr>
                <w:rFonts w:cs="Arial"/>
                <w:b/>
                <w:bCs/>
                <w:szCs w:val="20"/>
              </w:rPr>
              <w:t xml:space="preserve"> zahteve:</w:t>
            </w:r>
          </w:p>
          <w:p w14:paraId="6412AC27" w14:textId="77777777" w:rsidR="00A70470" w:rsidRDefault="00A70470" w:rsidP="00A70470">
            <w:pPr>
              <w:pStyle w:val="Odstavekseznama"/>
              <w:numPr>
                <w:ilvl w:val="0"/>
                <w:numId w:val="2"/>
              </w:numPr>
              <w:spacing w:after="160" w:line="259" w:lineRule="auto"/>
            </w:pPr>
            <w:r>
              <w:t xml:space="preserve">Kvalitetna izdelava: brez ostrih robov (preprečevanje poškodb monterjev), montaža možna s strani enega monterja, enostavna montaža za celotno deklarirano tolerančno območje objemke. </w:t>
            </w:r>
          </w:p>
          <w:p w14:paraId="3B6338B9" w14:textId="77777777" w:rsidR="00A70470" w:rsidRPr="00F94F9B" w:rsidRDefault="00A70470" w:rsidP="00A70470">
            <w:pPr>
              <w:pStyle w:val="Odstavekseznama"/>
              <w:numPr>
                <w:ilvl w:val="0"/>
                <w:numId w:val="2"/>
              </w:numPr>
              <w:spacing w:line="259" w:lineRule="auto"/>
            </w:pPr>
            <w:r w:rsidRPr="00F94F9B">
              <w:t>Daljši srednji vijak in ena ročka za enostavno namestitev objemke.</w:t>
            </w:r>
          </w:p>
          <w:p w14:paraId="6883E1E7" w14:textId="77777777" w:rsidR="00A70470" w:rsidRPr="00F94F9B" w:rsidRDefault="00A70470" w:rsidP="00A70470">
            <w:pPr>
              <w:numPr>
                <w:ilvl w:val="0"/>
                <w:numId w:val="2"/>
              </w:numPr>
              <w:spacing w:line="259" w:lineRule="auto"/>
              <w:contextualSpacing/>
            </w:pPr>
            <w:r w:rsidRPr="00F94F9B">
              <w:t xml:space="preserve">Vsi kovinski deli izdelani iz nerjavečega jekla AISI304. Za daljšo obstojnost pred rjavenjem morajo biti zvari pasivirani v postopku varjenja. Vijaki zaščiteni s suhim premazom pred pojavom hladnega zvara. </w:t>
            </w:r>
          </w:p>
          <w:p w14:paraId="267E4CD0" w14:textId="77777777" w:rsidR="00A70470" w:rsidRPr="00F94F9B" w:rsidRDefault="00A70470" w:rsidP="00A70470">
            <w:pPr>
              <w:numPr>
                <w:ilvl w:val="0"/>
                <w:numId w:val="2"/>
              </w:numPr>
              <w:spacing w:line="259" w:lineRule="auto"/>
              <w:contextualSpacing/>
            </w:pPr>
            <w:r w:rsidRPr="00F94F9B">
              <w:t>Tesnilo EPDM z veljavnim certifikatom za pitno vodo po DVGW (KTW ali W270) z vtisnjenim datumom proizvodnje.</w:t>
            </w:r>
          </w:p>
          <w:p w14:paraId="56557EA2" w14:textId="77777777" w:rsidR="00A70470" w:rsidRPr="00F94F9B" w:rsidRDefault="00A70470" w:rsidP="00A70470">
            <w:pPr>
              <w:numPr>
                <w:ilvl w:val="0"/>
                <w:numId w:val="2"/>
              </w:numPr>
              <w:spacing w:line="259" w:lineRule="auto"/>
              <w:contextualSpacing/>
            </w:pPr>
            <w:r w:rsidRPr="00F94F9B">
              <w:t xml:space="preserve">Posamično pakiranje v kartonsko škatlo z navedbo proizvajalca, tipa objemke, tolerančnega območja ter primernost za tip cevi. </w:t>
            </w:r>
          </w:p>
          <w:p w14:paraId="28E7FA19" w14:textId="77777777" w:rsidR="00A70470" w:rsidRPr="00F94F9B" w:rsidRDefault="00A70470" w:rsidP="00A70470">
            <w:pPr>
              <w:numPr>
                <w:ilvl w:val="0"/>
                <w:numId w:val="2"/>
              </w:numPr>
              <w:spacing w:line="259" w:lineRule="auto"/>
              <w:contextualSpacing/>
            </w:pPr>
            <w:r w:rsidRPr="00F94F9B">
              <w:t>Tlačni razredi:</w:t>
            </w:r>
          </w:p>
          <w:p w14:paraId="6672647A" w14:textId="77777777" w:rsidR="00A70470" w:rsidRPr="00F94F9B" w:rsidRDefault="00A70470" w:rsidP="00A70470">
            <w:pPr>
              <w:numPr>
                <w:ilvl w:val="1"/>
                <w:numId w:val="2"/>
              </w:numPr>
              <w:spacing w:line="259" w:lineRule="auto"/>
              <w:contextualSpacing/>
            </w:pPr>
            <w:r w:rsidRPr="00F94F9B">
              <w:t xml:space="preserve"> do fi 200mm:</w:t>
            </w:r>
          </w:p>
          <w:p w14:paraId="4D857C87" w14:textId="77777777" w:rsidR="00A70470" w:rsidRPr="00F94F9B" w:rsidRDefault="00A70470" w:rsidP="0010049F">
            <w:pPr>
              <w:spacing w:line="259" w:lineRule="auto"/>
              <w:ind w:left="1440"/>
              <w:contextualSpacing/>
            </w:pPr>
            <w:r w:rsidRPr="00F94F9B">
              <w:t xml:space="preserve">Tlačni razred PN 16. Atest za tlačni razred: življenjski test na tlak po normi DVGW VP336 (250ur na 24 barih). </w:t>
            </w:r>
          </w:p>
          <w:p w14:paraId="15072994" w14:textId="77777777" w:rsidR="00A70470" w:rsidRPr="00F94F9B" w:rsidRDefault="00A70470" w:rsidP="00A70470">
            <w:pPr>
              <w:numPr>
                <w:ilvl w:val="1"/>
                <w:numId w:val="2"/>
              </w:numPr>
              <w:spacing w:line="259" w:lineRule="auto"/>
              <w:contextualSpacing/>
            </w:pPr>
            <w:r w:rsidRPr="00F94F9B">
              <w:t>fi 200-400mm:</w:t>
            </w:r>
          </w:p>
          <w:p w14:paraId="4ED2C0C5" w14:textId="77777777" w:rsidR="00A70470" w:rsidRPr="00F94F9B" w:rsidRDefault="00A70470" w:rsidP="0010049F">
            <w:pPr>
              <w:spacing w:line="259" w:lineRule="auto"/>
              <w:ind w:left="1416"/>
              <w:contextualSpacing/>
            </w:pPr>
            <w:r w:rsidRPr="00F94F9B">
              <w:t xml:space="preserve">Tlačni razred PN 10. Atest za tlačni razred: življenjski test na tlak po normi DVGW VP336 (250ur na 15 barih). </w:t>
            </w:r>
          </w:p>
          <w:p w14:paraId="063A33A4" w14:textId="77777777" w:rsidR="00A70470" w:rsidRPr="00F94F9B" w:rsidRDefault="00A70470" w:rsidP="00A70470">
            <w:pPr>
              <w:numPr>
                <w:ilvl w:val="1"/>
                <w:numId w:val="2"/>
              </w:numPr>
              <w:spacing w:line="259" w:lineRule="auto"/>
              <w:contextualSpacing/>
            </w:pPr>
            <w:r w:rsidRPr="00F94F9B">
              <w:t>fi 400-800mm:</w:t>
            </w:r>
          </w:p>
          <w:p w14:paraId="01DBC78A" w14:textId="77777777" w:rsidR="00A70470" w:rsidRPr="00F94F9B" w:rsidRDefault="00A70470" w:rsidP="0010049F">
            <w:pPr>
              <w:spacing w:line="259" w:lineRule="auto"/>
              <w:ind w:left="1416"/>
              <w:contextualSpacing/>
            </w:pPr>
            <w:r w:rsidRPr="00F94F9B">
              <w:t xml:space="preserve">Tlačni razred PN 6. Atest za tlačni razred: življenjski test na tlak po normi DVGW VP336 (250ur na 9 barih). </w:t>
            </w:r>
          </w:p>
          <w:p w14:paraId="6782AC02" w14:textId="77777777" w:rsidR="00A70470" w:rsidRPr="00F94F9B" w:rsidRDefault="00A70470" w:rsidP="00A70470">
            <w:pPr>
              <w:numPr>
                <w:ilvl w:val="0"/>
                <w:numId w:val="2"/>
              </w:numPr>
              <w:spacing w:line="259" w:lineRule="auto"/>
              <w:contextualSpacing/>
            </w:pPr>
            <w:r>
              <w:t>Dokazila</w:t>
            </w:r>
            <w:r w:rsidRPr="00F94F9B">
              <w:t xml:space="preserve"> morajo biti izdan</w:t>
            </w:r>
            <w:r>
              <w:t>a</w:t>
            </w:r>
            <w:r w:rsidRPr="00F94F9B">
              <w:t xml:space="preserve"> s strani pristojne in akreditirane institucije v EU, naslovljeni na proizvajalca ter veljavni za celotno obdobje trajanja razpisa. V primeru, da certifikat poteče v času trajanja razpisa, mora ponudnik sam priložiti nov certifikat ob poteku starega. V nasprotnem primeru lahko naročnik blago, ki nima veljavnega certifikata, zavrne. </w:t>
            </w:r>
          </w:p>
          <w:p w14:paraId="1B0DAF62" w14:textId="77777777" w:rsidR="00A70470" w:rsidRPr="00F94F9B" w:rsidRDefault="00A70470" w:rsidP="00A70470">
            <w:pPr>
              <w:numPr>
                <w:ilvl w:val="0"/>
                <w:numId w:val="2"/>
              </w:numPr>
              <w:spacing w:line="259" w:lineRule="auto"/>
              <w:contextualSpacing/>
            </w:pPr>
            <w:r w:rsidRPr="00F94F9B">
              <w:t>Dimenzije objemk v standardni ponudbi morajo zajemati:</w:t>
            </w:r>
            <w:r>
              <w:br/>
              <w:t xml:space="preserve">- tolerančna območja od fi 20 mm do 540 </w:t>
            </w:r>
            <w:r w:rsidRPr="00F94F9B">
              <w:t>mm zunanjega premera cevi</w:t>
            </w:r>
            <w:r w:rsidRPr="00F94F9B">
              <w:br/>
              <w:t>- tolerančna območja morajo ustrezati vsem standardnim uporabljanim tipom in materialom cevi (jeklo, lito železo, azbest cement, PVC, PE, duktil)</w:t>
            </w:r>
            <w:r w:rsidRPr="00F94F9B">
              <w:br/>
              <w:t xml:space="preserve">- dolžine in minimalno število vijakov: 100 mm (2 vijaka), 200 mm (3 vijaki), 250 mm (4 vijaki), 315 mm (5 vijakov), 575 mm (9 vijakov) </w:t>
            </w:r>
          </w:p>
          <w:p w14:paraId="770E073C" w14:textId="77777777" w:rsidR="00A70470" w:rsidRPr="00F94F9B" w:rsidRDefault="00A70470" w:rsidP="00A70470">
            <w:pPr>
              <w:numPr>
                <w:ilvl w:val="0"/>
                <w:numId w:val="2"/>
              </w:numPr>
              <w:spacing w:line="259" w:lineRule="auto"/>
              <w:contextualSpacing/>
            </w:pPr>
            <w:r w:rsidRPr="00F94F9B">
              <w:t>Roki dobave: C</w:t>
            </w:r>
            <w:r>
              <w:t xml:space="preserve">elotna paleta objemk (od fi 20 mm do 540 </w:t>
            </w:r>
            <w:r w:rsidRPr="00F94F9B">
              <w:t>mm) v standardni ponudbi z rokom dobave naslednji delovni dan (velja ob naročilu do 11. ure). Izdelava nestandar</w:t>
            </w:r>
            <w:r>
              <w:t>dnih objemk po naročilu v roku enega</w:t>
            </w:r>
            <w:r w:rsidRPr="00F94F9B">
              <w:t xml:space="preserve"> delovnega dneva. Isti roki veljajo v primeru, da pripravljavec razpisa od ponudnika zahteva dobavo vzorcev objemk. </w:t>
            </w:r>
          </w:p>
          <w:p w14:paraId="70387152" w14:textId="77777777" w:rsidR="00A70470" w:rsidRPr="00F94F9B" w:rsidRDefault="00A70470" w:rsidP="00A70470">
            <w:pPr>
              <w:numPr>
                <w:ilvl w:val="0"/>
                <w:numId w:val="2"/>
              </w:numPr>
              <w:spacing w:line="259" w:lineRule="auto"/>
              <w:contextualSpacing/>
            </w:pPr>
            <w:r w:rsidRPr="00F94F9B">
              <w:t>Garancija proizvajalca: 10 let</w:t>
            </w:r>
          </w:p>
          <w:p w14:paraId="40603F9D" w14:textId="77777777" w:rsidR="00A70470" w:rsidRPr="00F94F9B" w:rsidRDefault="00A70470" w:rsidP="00A70470">
            <w:pPr>
              <w:numPr>
                <w:ilvl w:val="0"/>
                <w:numId w:val="2"/>
              </w:numPr>
              <w:spacing w:line="259" w:lineRule="auto"/>
              <w:contextualSpacing/>
            </w:pPr>
            <w:r w:rsidRPr="00F94F9B">
              <w:t>Navedba proizvajalca in tip objemke na zunanjem delu ohišja objemke, ki je ni mogoče izbrisati</w:t>
            </w:r>
            <w:r>
              <w:t>.</w:t>
            </w:r>
          </w:p>
          <w:p w14:paraId="4775485F" w14:textId="77777777" w:rsidR="00A70470" w:rsidRDefault="00A70470" w:rsidP="00A70470">
            <w:pPr>
              <w:numPr>
                <w:ilvl w:val="0"/>
                <w:numId w:val="2"/>
              </w:numPr>
              <w:spacing w:line="259" w:lineRule="auto"/>
              <w:contextualSpacing/>
            </w:pPr>
            <w:r w:rsidRPr="00F94F9B">
              <w:t>Objemke morajo imeti priloženo navodilo za montažo</w:t>
            </w:r>
            <w:r>
              <w:t>.</w:t>
            </w:r>
          </w:p>
          <w:p w14:paraId="79663249" w14:textId="77777777" w:rsidR="00A70470" w:rsidRDefault="00A70470" w:rsidP="00A70470">
            <w:pPr>
              <w:numPr>
                <w:ilvl w:val="0"/>
                <w:numId w:val="2"/>
              </w:numPr>
              <w:spacing w:line="259" w:lineRule="auto"/>
              <w:contextualSpacing/>
            </w:pPr>
            <w:r w:rsidRPr="00A01060">
              <w:t>Vsi tipi reparaturnih objemk morajo biti od istega proizvajalca.</w:t>
            </w:r>
          </w:p>
          <w:p w14:paraId="60A40930" w14:textId="77777777" w:rsidR="00A70470" w:rsidRDefault="00A70470" w:rsidP="0010049F">
            <w:pPr>
              <w:spacing w:line="259" w:lineRule="auto"/>
              <w:contextualSpacing/>
            </w:pPr>
          </w:p>
          <w:p w14:paraId="10015B38" w14:textId="77777777" w:rsidR="00A70470" w:rsidRDefault="00A70470" w:rsidP="0010049F">
            <w:pPr>
              <w:spacing w:line="259" w:lineRule="auto"/>
              <w:contextualSpacing/>
            </w:pPr>
          </w:p>
          <w:p w14:paraId="1F153296" w14:textId="77777777" w:rsidR="00A70470" w:rsidRDefault="00A70470" w:rsidP="0010049F">
            <w:pPr>
              <w:spacing w:line="259" w:lineRule="auto"/>
              <w:contextualSpacing/>
            </w:pPr>
          </w:p>
          <w:p w14:paraId="54CE3D89" w14:textId="77777777" w:rsidR="00A70470" w:rsidRPr="0025658A" w:rsidRDefault="00A70470" w:rsidP="0010049F">
            <w:pPr>
              <w:spacing w:line="259" w:lineRule="auto"/>
              <w:contextualSpacing/>
            </w:pPr>
          </w:p>
        </w:tc>
      </w:tr>
      <w:tr w:rsidR="00A70470" w:rsidRPr="0025658A" w14:paraId="5556E2BC" w14:textId="77777777" w:rsidTr="0010049F">
        <w:trPr>
          <w:trHeight w:val="406"/>
        </w:trPr>
        <w:tc>
          <w:tcPr>
            <w:tcW w:w="414" w:type="pct"/>
            <w:tcBorders>
              <w:top w:val="single" w:sz="4" w:space="0" w:color="auto"/>
              <w:left w:val="single" w:sz="4" w:space="0" w:color="auto"/>
              <w:bottom w:val="single" w:sz="4" w:space="0" w:color="auto"/>
              <w:right w:val="single" w:sz="4" w:space="0" w:color="auto"/>
            </w:tcBorders>
          </w:tcPr>
          <w:p w14:paraId="65572E6F" w14:textId="77777777" w:rsidR="00A70470" w:rsidRPr="00D4641F" w:rsidRDefault="00A70470" w:rsidP="0010049F">
            <w:pPr>
              <w:rPr>
                <w:rFonts w:cs="Calibri"/>
                <w:b/>
                <w:color w:val="000000"/>
                <w:sz w:val="6"/>
                <w:szCs w:val="20"/>
              </w:rPr>
            </w:pPr>
          </w:p>
          <w:p w14:paraId="5C9D40B3" w14:textId="7E6117EE" w:rsidR="00A70470" w:rsidRPr="00BB6B36" w:rsidRDefault="00A70470" w:rsidP="0010049F">
            <w:pPr>
              <w:rPr>
                <w:rFonts w:cs="Arial"/>
                <w:b/>
                <w:color w:val="000000"/>
              </w:rPr>
            </w:pPr>
            <w:r>
              <w:rPr>
                <w:rFonts w:cs="Arial"/>
                <w:b/>
                <w:color w:val="000000"/>
              </w:rPr>
              <w:t>3</w:t>
            </w:r>
            <w:r w:rsidRPr="00BB6B36">
              <w:rPr>
                <w:rFonts w:cs="Arial"/>
                <w:b/>
                <w:color w:val="000000"/>
              </w:rPr>
              <w:t>.</w:t>
            </w:r>
            <w:r>
              <w:rPr>
                <w:rFonts w:cs="Arial"/>
                <w:b/>
                <w:color w:val="000000"/>
              </w:rPr>
              <w:t>5</w:t>
            </w:r>
          </w:p>
        </w:tc>
        <w:tc>
          <w:tcPr>
            <w:tcW w:w="4586" w:type="pct"/>
            <w:tcBorders>
              <w:top w:val="single" w:sz="4" w:space="0" w:color="auto"/>
              <w:left w:val="single" w:sz="4" w:space="0" w:color="auto"/>
              <w:bottom w:val="single" w:sz="4" w:space="0" w:color="auto"/>
              <w:right w:val="single" w:sz="4" w:space="0" w:color="auto"/>
            </w:tcBorders>
          </w:tcPr>
          <w:p w14:paraId="17C7EDD8" w14:textId="77777777" w:rsidR="00A70470" w:rsidRPr="00BB6B36" w:rsidRDefault="00A70470" w:rsidP="0010049F">
            <w:pPr>
              <w:autoSpaceDE w:val="0"/>
              <w:adjustRightInd w:val="0"/>
              <w:rPr>
                <w:rFonts w:cs="Arial"/>
                <w:b/>
                <w:bCs/>
              </w:rPr>
            </w:pPr>
            <w:r w:rsidRPr="00BB6B36">
              <w:rPr>
                <w:rFonts w:cs="Arial"/>
                <w:b/>
                <w:bCs/>
                <w:snapToGrid w:val="0"/>
              </w:rPr>
              <w:t xml:space="preserve">DISTANČNIKI IN MANŠETE </w:t>
            </w:r>
          </w:p>
          <w:p w14:paraId="6BFC30A3" w14:textId="77777777" w:rsidR="00A70470" w:rsidRDefault="00A70470" w:rsidP="0010049F">
            <w:pPr>
              <w:autoSpaceDE w:val="0"/>
              <w:adjustRightInd w:val="0"/>
              <w:rPr>
                <w:rFonts w:cs="Arial"/>
                <w:b/>
                <w:bCs/>
                <w:szCs w:val="20"/>
              </w:rPr>
            </w:pPr>
          </w:p>
          <w:p w14:paraId="44E2CDC2" w14:textId="77777777" w:rsidR="00A70470" w:rsidRPr="007175FF" w:rsidRDefault="00A70470" w:rsidP="0010049F">
            <w:pPr>
              <w:autoSpaceDE w:val="0"/>
              <w:adjustRightInd w:val="0"/>
              <w:rPr>
                <w:rFonts w:cs="Arial"/>
                <w:b/>
                <w:bCs/>
                <w:szCs w:val="20"/>
              </w:rPr>
            </w:pPr>
            <w:r>
              <w:rPr>
                <w:rFonts w:cs="Arial"/>
                <w:b/>
                <w:bCs/>
                <w:szCs w:val="20"/>
              </w:rPr>
              <w:t>Tehnične</w:t>
            </w:r>
            <w:r w:rsidRPr="007175FF">
              <w:rPr>
                <w:rFonts w:cs="Arial"/>
                <w:b/>
                <w:bCs/>
                <w:szCs w:val="20"/>
              </w:rPr>
              <w:t xml:space="preserve"> zahteve:</w:t>
            </w:r>
          </w:p>
          <w:p w14:paraId="4BFC5EB9" w14:textId="77777777" w:rsidR="00A70470" w:rsidRDefault="00A70470" w:rsidP="0010049F">
            <w:pPr>
              <w:spacing w:line="259" w:lineRule="auto"/>
              <w:contextualSpacing/>
            </w:pPr>
            <w:r>
              <w:t xml:space="preserve">Distančniki iz PE HD, nosilnost 300 kg/obroč, brez kovinskih elementov, višina distančnika 40 mm, s kolesci za lažje uvlačenje cevi. Distančniki morajo omogočiti, da se število segmentov v obroču poljubno spreminja glede na velikost cevi. </w:t>
            </w:r>
          </w:p>
          <w:p w14:paraId="2BCAB17B" w14:textId="77777777" w:rsidR="00A70470" w:rsidRDefault="00A70470" w:rsidP="0010049F">
            <w:pPr>
              <w:spacing w:line="259" w:lineRule="auto"/>
              <w:contextualSpacing/>
            </w:pPr>
          </w:p>
          <w:p w14:paraId="380CE57F" w14:textId="622330BF" w:rsidR="00A70470" w:rsidRDefault="00A70470" w:rsidP="0010049F">
            <w:pPr>
              <w:spacing w:line="259" w:lineRule="auto"/>
              <w:contextualSpacing/>
            </w:pPr>
            <w:r>
              <w:t xml:space="preserve">Manšete univerzalnega zaprtega tipa iz EPDM gume pritrdilnim materialom iz nerjavečega jekla. Debelina manšete je 3-4 mm. Manšeta mora pri vratu ustrezati vsaj dvema tipoma cevi, v koničastem delu pa se prilagaja zaščitni cevi z rezanjem manšete glede na zunanji obseg zaščitne cevi. </w:t>
            </w:r>
          </w:p>
          <w:p w14:paraId="61CD026A" w14:textId="77777777" w:rsidR="00A70470" w:rsidRDefault="00A70470" w:rsidP="0010049F">
            <w:pPr>
              <w:spacing w:line="259" w:lineRule="auto"/>
              <w:contextualSpacing/>
            </w:pPr>
          </w:p>
          <w:p w14:paraId="10E28F14" w14:textId="77777777" w:rsidR="00A70470" w:rsidRDefault="00A70470" w:rsidP="0010049F">
            <w:pPr>
              <w:spacing w:line="259" w:lineRule="auto"/>
              <w:contextualSpacing/>
            </w:pPr>
          </w:p>
          <w:p w14:paraId="5E979B53" w14:textId="77777777" w:rsidR="00A70470" w:rsidRDefault="00A70470" w:rsidP="0010049F">
            <w:pPr>
              <w:spacing w:line="259" w:lineRule="auto"/>
              <w:contextualSpacing/>
            </w:pPr>
          </w:p>
          <w:p w14:paraId="792EADAB" w14:textId="77777777" w:rsidR="00A70470" w:rsidRDefault="00A70470" w:rsidP="0010049F">
            <w:pPr>
              <w:spacing w:line="259" w:lineRule="auto"/>
              <w:contextualSpacing/>
            </w:pPr>
          </w:p>
          <w:p w14:paraId="177FE536" w14:textId="77777777" w:rsidR="00764EA1" w:rsidRDefault="00764EA1" w:rsidP="0010049F">
            <w:pPr>
              <w:spacing w:line="259" w:lineRule="auto"/>
              <w:contextualSpacing/>
            </w:pPr>
          </w:p>
          <w:p w14:paraId="3FA26DB1" w14:textId="77777777" w:rsidR="00A70470" w:rsidRPr="0025658A" w:rsidRDefault="00A70470" w:rsidP="0010049F">
            <w:pPr>
              <w:spacing w:line="259" w:lineRule="auto"/>
              <w:contextualSpacing/>
            </w:pPr>
          </w:p>
        </w:tc>
      </w:tr>
    </w:tbl>
    <w:p w14:paraId="2FE88340" w14:textId="77777777" w:rsidR="00076200" w:rsidRDefault="00076200">
      <w:pPr>
        <w:sectPr w:rsidR="00076200" w:rsidSect="00896C10">
          <w:pgSz w:w="11906" w:h="16838"/>
          <w:pgMar w:top="1276" w:right="1417" w:bottom="709" w:left="1417" w:header="708" w:footer="708" w:gutter="0"/>
          <w:cols w:space="708"/>
          <w:docGrid w:linePitch="360"/>
        </w:sectPr>
      </w:pPr>
    </w:p>
    <w:p w14:paraId="6D59AC78" w14:textId="77777777" w:rsidR="00A70470" w:rsidRDefault="00A70470"/>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836"/>
        <w:gridCol w:w="9262"/>
      </w:tblGrid>
      <w:tr w:rsidR="00A70470" w:rsidRPr="00C17384" w14:paraId="4838C255" w14:textId="77777777" w:rsidTr="0010049F">
        <w:trPr>
          <w:trHeight w:val="349"/>
          <w:tblHeader/>
        </w:trPr>
        <w:tc>
          <w:tcPr>
            <w:tcW w:w="5000" w:type="pct"/>
            <w:gridSpan w:val="2"/>
            <w:tcBorders>
              <w:top w:val="double" w:sz="4" w:space="0" w:color="auto"/>
              <w:left w:val="double" w:sz="4" w:space="0" w:color="auto"/>
              <w:bottom w:val="double" w:sz="4" w:space="0" w:color="auto"/>
              <w:right w:val="double" w:sz="4" w:space="0" w:color="auto"/>
            </w:tcBorders>
            <w:shd w:val="clear" w:color="auto" w:fill="BFBFBF"/>
            <w:vAlign w:val="center"/>
            <w:hideMark/>
          </w:tcPr>
          <w:p w14:paraId="17F86197" w14:textId="77777777" w:rsidR="00A70470" w:rsidRPr="005054A5" w:rsidRDefault="00A70470" w:rsidP="007A53D9">
            <w:pPr>
              <w:spacing w:line="360" w:lineRule="exact"/>
              <w:jc w:val="center"/>
              <w:rPr>
                <w:b/>
                <w:color w:val="333399"/>
                <w:sz w:val="28"/>
                <w:szCs w:val="20"/>
              </w:rPr>
            </w:pPr>
            <w:r>
              <w:rPr>
                <w:b/>
                <w:color w:val="333399"/>
                <w:sz w:val="28"/>
                <w:szCs w:val="20"/>
              </w:rPr>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2EC49FF2" w14:textId="77777777" w:rsidR="00A70470" w:rsidRPr="00C17384" w:rsidRDefault="00A70470" w:rsidP="0010049F">
            <w:pPr>
              <w:rPr>
                <w:rFonts w:cs="Calibri"/>
                <w:b/>
                <w:color w:val="000000"/>
                <w:szCs w:val="20"/>
              </w:rPr>
            </w:pPr>
          </w:p>
        </w:tc>
      </w:tr>
      <w:tr w:rsidR="00A70470" w:rsidRPr="00FD6621" w14:paraId="4D5A0C62" w14:textId="77777777" w:rsidTr="0010049F">
        <w:trPr>
          <w:trHeight w:val="331"/>
          <w:tblHeader/>
        </w:trPr>
        <w:tc>
          <w:tcPr>
            <w:tcW w:w="414"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4484124B" w14:textId="77777777" w:rsidR="00A70470" w:rsidRPr="00FD6621" w:rsidRDefault="00A70470" w:rsidP="007A53D9">
            <w:pPr>
              <w:jc w:val="center"/>
              <w:rPr>
                <w:rFonts w:cs="Calibri"/>
                <w:b/>
                <w:color w:val="000000"/>
                <w:szCs w:val="20"/>
              </w:rPr>
            </w:pPr>
            <w:r>
              <w:rPr>
                <w:rFonts w:cs="Calibri"/>
                <w:b/>
                <w:color w:val="000000"/>
                <w:szCs w:val="20"/>
              </w:rPr>
              <w:t>Pozicija</w:t>
            </w:r>
          </w:p>
        </w:tc>
        <w:tc>
          <w:tcPr>
            <w:tcW w:w="4586"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06BBE375" w14:textId="7CA27FE8" w:rsidR="00A70470" w:rsidRPr="007A53D9" w:rsidRDefault="00A70470" w:rsidP="007A53D9">
            <w:pPr>
              <w:jc w:val="center"/>
              <w:rPr>
                <w:rFonts w:cs="Calibri"/>
                <w:b/>
                <w:color w:val="000000"/>
                <w:szCs w:val="20"/>
              </w:rPr>
            </w:pPr>
            <w:r>
              <w:rPr>
                <w:rFonts w:cs="Calibri"/>
                <w:b/>
                <w:color w:val="000000"/>
                <w:szCs w:val="20"/>
              </w:rPr>
              <w:t>Zahtevani materiali in karakteristike</w:t>
            </w:r>
          </w:p>
          <w:p w14:paraId="7111A7AA" w14:textId="77777777" w:rsidR="00A70470" w:rsidRPr="00FD6621" w:rsidRDefault="00A70470" w:rsidP="007A53D9">
            <w:pPr>
              <w:jc w:val="center"/>
              <w:rPr>
                <w:rFonts w:cs="Calibri"/>
                <w:b/>
                <w:color w:val="000000"/>
                <w:szCs w:val="20"/>
                <w:vertAlign w:val="superscript"/>
              </w:rPr>
            </w:pPr>
          </w:p>
        </w:tc>
      </w:tr>
    </w:tbl>
    <w:p w14:paraId="62DDFCD4" w14:textId="77777777" w:rsidR="00FB576F" w:rsidRDefault="00FB576F"/>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838"/>
        <w:gridCol w:w="9282"/>
      </w:tblGrid>
      <w:tr w:rsidR="00A70470" w14:paraId="78D1DC6F"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4B485D03" w14:textId="7B3FAA53" w:rsidR="00A70470" w:rsidRPr="00D02B3E" w:rsidRDefault="00A70470" w:rsidP="0010049F">
            <w:pPr>
              <w:spacing w:line="360" w:lineRule="auto"/>
              <w:rPr>
                <w:rFonts w:cs="Calibri"/>
                <w:b/>
                <w:color w:val="000000"/>
                <w:szCs w:val="20"/>
              </w:rPr>
            </w:pPr>
            <w:r>
              <w:rPr>
                <w:rFonts w:cs="Calibri"/>
                <w:b/>
                <w:sz w:val="28"/>
                <w:szCs w:val="20"/>
              </w:rPr>
              <w:t>4</w:t>
            </w:r>
            <w:r w:rsidRPr="00F07225">
              <w:rPr>
                <w:rFonts w:cs="Calibri"/>
                <w:b/>
                <w:sz w:val="28"/>
                <w:szCs w:val="20"/>
              </w:rPr>
              <w:t>.</w:t>
            </w:r>
          </w:p>
        </w:tc>
        <w:tc>
          <w:tcPr>
            <w:tcW w:w="4586" w:type="pct"/>
            <w:tcBorders>
              <w:top w:val="single" w:sz="4" w:space="0" w:color="auto"/>
              <w:left w:val="single" w:sz="4" w:space="0" w:color="auto"/>
              <w:bottom w:val="single" w:sz="4" w:space="0" w:color="auto"/>
              <w:right w:val="single" w:sz="4" w:space="0" w:color="auto"/>
            </w:tcBorders>
            <w:vAlign w:val="center"/>
          </w:tcPr>
          <w:p w14:paraId="561182C0" w14:textId="3033B333" w:rsidR="00A70470" w:rsidRDefault="00A70470" w:rsidP="0010049F">
            <w:pPr>
              <w:spacing w:line="360" w:lineRule="auto"/>
              <w:rPr>
                <w:rFonts w:cs="Arial"/>
                <w:szCs w:val="20"/>
              </w:rPr>
            </w:pPr>
            <w:r>
              <w:rPr>
                <w:rFonts w:cs="Calibri"/>
                <w:b/>
                <w:sz w:val="28"/>
                <w:szCs w:val="20"/>
              </w:rPr>
              <w:t>SKLOP 4 – VODOVODNI MATERIAL</w:t>
            </w:r>
          </w:p>
        </w:tc>
      </w:tr>
      <w:tr w:rsidR="00A70470" w:rsidRPr="00831DE8" w14:paraId="57543150"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49599747" w14:textId="77777777" w:rsidR="00A70470" w:rsidRDefault="00A70470" w:rsidP="0010049F">
            <w:pPr>
              <w:rPr>
                <w:rFonts w:cs="Arial"/>
                <w:b/>
                <w:color w:val="000000"/>
                <w:szCs w:val="20"/>
              </w:rPr>
            </w:pPr>
          </w:p>
          <w:p w14:paraId="0D0D5B42" w14:textId="26334D89" w:rsidR="00A70470" w:rsidRPr="001A530C" w:rsidRDefault="00A70470" w:rsidP="0010049F">
            <w:pPr>
              <w:rPr>
                <w:rFonts w:cs="Calibri"/>
                <w:b/>
                <w:color w:val="000000"/>
              </w:rPr>
            </w:pPr>
            <w:r w:rsidRPr="001A530C">
              <w:rPr>
                <w:rFonts w:cs="Arial"/>
                <w:b/>
                <w:color w:val="000000"/>
              </w:rPr>
              <w:t>0</w:t>
            </w:r>
            <w:r>
              <w:rPr>
                <w:rFonts w:cs="Arial"/>
                <w:b/>
                <w:color w:val="000000"/>
              </w:rPr>
              <w:t>4</w:t>
            </w:r>
            <w:r w:rsidR="009F4CA1">
              <w:rPr>
                <w:rFonts w:cs="Arial"/>
                <w:b/>
                <w:color w:val="000000"/>
              </w:rPr>
              <w:t>a</w:t>
            </w:r>
            <w:r w:rsidRPr="001A530C">
              <w:rPr>
                <w:rFonts w:cs="Arial"/>
                <w:b/>
                <w:color w:val="000000"/>
              </w:rPr>
              <w:t>.1</w:t>
            </w:r>
          </w:p>
        </w:tc>
        <w:tc>
          <w:tcPr>
            <w:tcW w:w="4586" w:type="pct"/>
            <w:tcBorders>
              <w:top w:val="single" w:sz="4" w:space="0" w:color="auto"/>
              <w:left w:val="single" w:sz="4" w:space="0" w:color="auto"/>
              <w:bottom w:val="single" w:sz="4" w:space="0" w:color="auto"/>
              <w:right w:val="single" w:sz="4" w:space="0" w:color="auto"/>
            </w:tcBorders>
            <w:vAlign w:val="center"/>
            <w:hideMark/>
          </w:tcPr>
          <w:p w14:paraId="4E3D383E" w14:textId="77777777" w:rsidR="00A70470" w:rsidRDefault="00A70470" w:rsidP="0010049F">
            <w:pPr>
              <w:spacing w:line="276" w:lineRule="auto"/>
              <w:rPr>
                <w:b/>
                <w:bCs/>
                <w:lang w:val="en-US"/>
              </w:rPr>
            </w:pPr>
          </w:p>
          <w:p w14:paraId="1DA37DDD" w14:textId="77777777" w:rsidR="00A70470" w:rsidRPr="00E423AC" w:rsidRDefault="00A70470" w:rsidP="0010049F">
            <w:pPr>
              <w:spacing w:line="276" w:lineRule="auto"/>
              <w:rPr>
                <w:b/>
                <w:bCs/>
                <w:lang w:val="en-US"/>
              </w:rPr>
            </w:pPr>
            <w:r>
              <w:rPr>
                <w:b/>
                <w:bCs/>
                <w:lang w:val="en-US"/>
              </w:rPr>
              <w:t>BAJONETNI</w:t>
            </w:r>
            <w:r w:rsidRPr="00E423AC">
              <w:rPr>
                <w:b/>
                <w:bCs/>
                <w:lang w:val="en-US"/>
              </w:rPr>
              <w:t xml:space="preserve"> FAZONSKI KOSI </w:t>
            </w:r>
            <w:r>
              <w:rPr>
                <w:b/>
                <w:bCs/>
                <w:lang w:val="en-US"/>
              </w:rPr>
              <w:t>IN OPREMA</w:t>
            </w:r>
          </w:p>
          <w:p w14:paraId="24204ADF" w14:textId="77777777" w:rsidR="00A70470" w:rsidRPr="00856CF2" w:rsidRDefault="00A70470" w:rsidP="0010049F">
            <w:pPr>
              <w:spacing w:line="276" w:lineRule="auto"/>
              <w:rPr>
                <w:b/>
                <w:bCs/>
                <w:sz w:val="6"/>
                <w:lang w:val="en-US"/>
              </w:rPr>
            </w:pPr>
          </w:p>
          <w:p w14:paraId="05E520B6" w14:textId="77777777" w:rsidR="00A70470" w:rsidRPr="003C7A52" w:rsidRDefault="00A70470" w:rsidP="0010049F">
            <w:pPr>
              <w:spacing w:line="276" w:lineRule="auto"/>
              <w:rPr>
                <w:b/>
                <w:bCs/>
                <w:lang w:val="en-US"/>
              </w:rPr>
            </w:pPr>
            <w:r w:rsidRPr="003C7A52">
              <w:rPr>
                <w:b/>
                <w:bCs/>
                <w:lang w:val="en-US"/>
              </w:rPr>
              <w:t xml:space="preserve">Spoj: sidrni-razstavljivi (DN </w:t>
            </w:r>
            <w:r>
              <w:rPr>
                <w:b/>
                <w:bCs/>
                <w:lang w:val="en-US"/>
              </w:rPr>
              <w:t>8</w:t>
            </w:r>
            <w:r w:rsidRPr="003C7A52">
              <w:rPr>
                <w:b/>
                <w:bCs/>
                <w:lang w:val="en-US"/>
              </w:rPr>
              <w:t>0-300)</w:t>
            </w:r>
          </w:p>
          <w:p w14:paraId="42249579" w14:textId="77777777" w:rsidR="00A70470" w:rsidRDefault="00A70470" w:rsidP="0010049F">
            <w:pPr>
              <w:spacing w:line="276" w:lineRule="auto"/>
              <w:rPr>
                <w:b/>
                <w:lang w:val="en-US"/>
              </w:rPr>
            </w:pPr>
          </w:p>
          <w:p w14:paraId="10871502" w14:textId="77777777" w:rsidR="00A70470" w:rsidRPr="00F020E4" w:rsidRDefault="00A70470" w:rsidP="0010049F">
            <w:pPr>
              <w:spacing w:line="276" w:lineRule="auto"/>
              <w:rPr>
                <w:b/>
                <w:bCs/>
                <w:lang w:val="en-US"/>
              </w:rPr>
            </w:pPr>
            <w:r w:rsidRPr="00D4641F">
              <w:rPr>
                <w:b/>
                <w:lang w:val="en-US"/>
              </w:rPr>
              <w:t>Proizvajalec:</w:t>
            </w:r>
            <w:r w:rsidRPr="00F020E4">
              <w:rPr>
                <w:lang w:val="en-US"/>
              </w:rPr>
              <w:t xml:space="preserve"> </w:t>
            </w:r>
            <w:r>
              <w:rPr>
                <w:rFonts w:cs="Arial"/>
                <w:szCs w:val="20"/>
              </w:rPr>
              <w:t>HAWLE</w:t>
            </w:r>
            <w:r w:rsidRPr="00F020E4">
              <w:rPr>
                <w:lang w:val="en-US"/>
              </w:rPr>
              <w:t xml:space="preserve"> ali enakovredno.</w:t>
            </w:r>
          </w:p>
          <w:p w14:paraId="293D9D3C" w14:textId="77777777" w:rsidR="00A70470" w:rsidRPr="00831DE8" w:rsidRDefault="00A70470" w:rsidP="0010049F">
            <w:pPr>
              <w:spacing w:line="360" w:lineRule="auto"/>
              <w:rPr>
                <w:b/>
                <w:sz w:val="10"/>
                <w:lang w:val="en-US"/>
              </w:rPr>
            </w:pPr>
          </w:p>
          <w:p w14:paraId="3BC5C06B" w14:textId="77777777" w:rsidR="00A70470" w:rsidRPr="00D4641F" w:rsidRDefault="00A70470" w:rsidP="0010049F">
            <w:pPr>
              <w:spacing w:line="360" w:lineRule="auto"/>
              <w:rPr>
                <w:b/>
                <w:lang w:val="en-US"/>
              </w:rPr>
            </w:pPr>
            <w:r w:rsidRPr="00D4641F">
              <w:rPr>
                <w:b/>
                <w:lang w:val="en-US"/>
              </w:rPr>
              <w:t>Tehnični opis:</w:t>
            </w:r>
          </w:p>
          <w:p w14:paraId="2C739680" w14:textId="77777777" w:rsidR="00A70470" w:rsidRPr="00F020E4" w:rsidRDefault="00A70470" w:rsidP="0010049F">
            <w:pPr>
              <w:spacing w:line="360" w:lineRule="auto"/>
            </w:pPr>
            <w:r w:rsidRPr="00F020E4">
              <w:rPr>
                <w:lang w:val="en-US"/>
              </w:rPr>
              <w:t xml:space="preserve">Fazonski kosi z obojko, </w:t>
            </w:r>
            <w:r>
              <w:rPr>
                <w:lang w:val="en-US"/>
              </w:rPr>
              <w:t xml:space="preserve">bajonetni </w:t>
            </w:r>
            <w:r w:rsidRPr="00F020E4">
              <w:t>spoj (razstavljivi sidrni spoj z zatiči oziroma</w:t>
            </w:r>
            <w:r>
              <w:t xml:space="preserve"> </w:t>
            </w:r>
            <w:r w:rsidRPr="00F020E4">
              <w:t xml:space="preserve">varovalno objemko), ali enakovredno. </w:t>
            </w:r>
          </w:p>
          <w:p w14:paraId="696166DE" w14:textId="77777777" w:rsidR="00A70470" w:rsidRPr="003C7A52" w:rsidRDefault="00A70470" w:rsidP="0010049F">
            <w:pPr>
              <w:spacing w:line="360" w:lineRule="auto"/>
            </w:pPr>
            <w:r w:rsidRPr="00F020E4">
              <w:t>Vključno z odgovarjajočimi tesnili</w:t>
            </w:r>
            <w:r>
              <w:t>, mastjo</w:t>
            </w:r>
            <w:r w:rsidRPr="00F020E4">
              <w:t xml:space="preserve"> in </w:t>
            </w:r>
            <w:r w:rsidRPr="00F020E4">
              <w:rPr>
                <w:lang w:val="en-US"/>
              </w:rPr>
              <w:t>sidrnimi elementi, ki morajo biti vključeni v ceno</w:t>
            </w:r>
            <w:r w:rsidRPr="00F020E4">
              <w:t xml:space="preserve">.  </w:t>
            </w:r>
            <w:r w:rsidRPr="003C7A52">
              <w:t>Spoj mora omogočati možnost 100% sidranja tudi v primeru rezanja</w:t>
            </w:r>
            <w:r>
              <w:t xml:space="preserve"> cevi, brez dodatnega varjenja in vizualno kontrolo vgrajenih sidrnih elementov po sami montaži.</w:t>
            </w:r>
          </w:p>
          <w:p w14:paraId="58B43F98" w14:textId="77777777" w:rsidR="00A70470" w:rsidRPr="003C7A52" w:rsidRDefault="00A70470" w:rsidP="0010049F">
            <w:pPr>
              <w:spacing w:line="360" w:lineRule="auto"/>
              <w:rPr>
                <w:rFonts w:cs="Arial"/>
                <w:sz w:val="24"/>
                <w:lang w:val="en-US"/>
              </w:rPr>
            </w:pPr>
            <w:r w:rsidRPr="00E204B2">
              <w:rPr>
                <w:rFonts w:cs="Arial"/>
                <w:szCs w:val="18"/>
                <w:lang w:val="es-ES"/>
              </w:rPr>
              <w:t>Protikorozijska epoksi prašna zaščita (debelina zaščite &gt;250 µm)</w:t>
            </w:r>
            <w:r w:rsidRPr="00E204B2">
              <w:rPr>
                <w:lang w:val="en-US"/>
              </w:rPr>
              <w:t>,</w:t>
            </w:r>
            <w:r w:rsidRPr="00F020E4">
              <w:rPr>
                <w:lang w:val="en-US"/>
              </w:rPr>
              <w:t xml:space="preserve"> standard EN545</w:t>
            </w:r>
            <w:r>
              <w:rPr>
                <w:lang w:val="en-US"/>
              </w:rPr>
              <w:t>, pridobljen GSK certifikat ali enakovredno</w:t>
            </w:r>
          </w:p>
          <w:p w14:paraId="15F8881B" w14:textId="77777777" w:rsidR="00A70470" w:rsidRPr="003C7A52" w:rsidRDefault="00A70470" w:rsidP="0010049F">
            <w:pPr>
              <w:spacing w:line="360" w:lineRule="auto"/>
              <w:rPr>
                <w:sz w:val="4"/>
                <w:lang w:val="en-US"/>
              </w:rPr>
            </w:pPr>
          </w:p>
          <w:p w14:paraId="7A8A3E22" w14:textId="77777777" w:rsidR="00A70470" w:rsidRPr="00856CF2" w:rsidRDefault="00A70470" w:rsidP="0010049F">
            <w:pPr>
              <w:spacing w:line="360" w:lineRule="auto"/>
              <w:rPr>
                <w:sz w:val="6"/>
                <w:lang w:val="en-US"/>
              </w:rPr>
            </w:pPr>
          </w:p>
          <w:p w14:paraId="5EE376DF" w14:textId="05FFF8F5" w:rsidR="00A70470" w:rsidRPr="00831DE8" w:rsidRDefault="00A70470" w:rsidP="0010049F">
            <w:pPr>
              <w:tabs>
                <w:tab w:val="left" w:pos="720"/>
              </w:tabs>
              <w:overflowPunct w:val="0"/>
              <w:autoSpaceDE w:val="0"/>
              <w:autoSpaceDN w:val="0"/>
              <w:adjustRightInd w:val="0"/>
              <w:spacing w:line="360" w:lineRule="auto"/>
              <w:jc w:val="both"/>
              <w:textAlignment w:val="baseline"/>
              <w:rPr>
                <w:rFonts w:cs="Arial"/>
              </w:rPr>
            </w:pPr>
            <w:r w:rsidRPr="00ED39E7">
              <w:rPr>
                <w:rFonts w:cs="Arial"/>
                <w:b/>
                <w:bCs/>
              </w:rPr>
              <w:t>Garancija:</w:t>
            </w:r>
            <w:r w:rsidRPr="00ED39E7">
              <w:rPr>
                <w:rFonts w:cs="Arial"/>
              </w:rPr>
              <w:t xml:space="preserve"> 10 letna funkcionalna garancija proizvajalca</w:t>
            </w:r>
          </w:p>
        </w:tc>
      </w:tr>
      <w:tr w:rsidR="00A70470" w:rsidRPr="005341B8" w14:paraId="44CFE838"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2D426D6C" w14:textId="77777777" w:rsidR="00A70470" w:rsidRDefault="00A70470" w:rsidP="0010049F">
            <w:pPr>
              <w:rPr>
                <w:rFonts w:cs="Arial"/>
                <w:b/>
                <w:color w:val="000000"/>
                <w:szCs w:val="20"/>
              </w:rPr>
            </w:pPr>
          </w:p>
          <w:p w14:paraId="686C8D51" w14:textId="19325298" w:rsidR="00A70470" w:rsidRPr="005341B8" w:rsidRDefault="00A70470" w:rsidP="0010049F">
            <w:pPr>
              <w:rPr>
                <w:rFonts w:cs="Calibri"/>
                <w:b/>
                <w:color w:val="000000"/>
                <w:sz w:val="16"/>
                <w:szCs w:val="20"/>
              </w:rPr>
            </w:pPr>
            <w:r>
              <w:rPr>
                <w:rFonts w:cs="Arial"/>
                <w:b/>
                <w:color w:val="000000"/>
                <w:szCs w:val="20"/>
              </w:rPr>
              <w:t>04</w:t>
            </w:r>
            <w:r w:rsidR="009F4CA1">
              <w:rPr>
                <w:rFonts w:cs="Arial"/>
                <w:b/>
                <w:color w:val="000000"/>
                <w:szCs w:val="20"/>
              </w:rPr>
              <w:t>a</w:t>
            </w:r>
            <w:r>
              <w:rPr>
                <w:rFonts w:cs="Arial"/>
                <w:b/>
                <w:color w:val="000000"/>
                <w:szCs w:val="20"/>
              </w:rPr>
              <w:t>.2</w:t>
            </w:r>
          </w:p>
        </w:tc>
        <w:tc>
          <w:tcPr>
            <w:tcW w:w="4586" w:type="pct"/>
            <w:tcBorders>
              <w:top w:val="single" w:sz="4" w:space="0" w:color="auto"/>
              <w:left w:val="single" w:sz="4" w:space="0" w:color="auto"/>
              <w:bottom w:val="single" w:sz="4" w:space="0" w:color="auto"/>
              <w:right w:val="single" w:sz="4" w:space="0" w:color="auto"/>
            </w:tcBorders>
          </w:tcPr>
          <w:p w14:paraId="27764866" w14:textId="77777777" w:rsidR="00A70470" w:rsidRDefault="00A70470" w:rsidP="0010049F">
            <w:pPr>
              <w:jc w:val="both"/>
              <w:rPr>
                <w:rFonts w:cs="Arial"/>
                <w:b/>
                <w:szCs w:val="20"/>
              </w:rPr>
            </w:pPr>
          </w:p>
          <w:p w14:paraId="7FC44113" w14:textId="77777777" w:rsidR="00A70470" w:rsidRPr="000E0729" w:rsidRDefault="00A70470" w:rsidP="0010049F">
            <w:pPr>
              <w:jc w:val="both"/>
              <w:rPr>
                <w:rFonts w:cs="Arial"/>
                <w:b/>
                <w:szCs w:val="20"/>
              </w:rPr>
            </w:pPr>
            <w:r>
              <w:rPr>
                <w:rFonts w:cs="Arial"/>
                <w:b/>
                <w:szCs w:val="20"/>
              </w:rPr>
              <w:t>BA</w:t>
            </w:r>
            <w:r w:rsidRPr="000E0729">
              <w:rPr>
                <w:rFonts w:cs="Arial"/>
                <w:b/>
                <w:szCs w:val="20"/>
              </w:rPr>
              <w:t xml:space="preserve">JONETNI </w:t>
            </w:r>
            <w:r>
              <w:rPr>
                <w:rFonts w:cs="Arial"/>
                <w:b/>
                <w:szCs w:val="20"/>
              </w:rPr>
              <w:t xml:space="preserve">FAZONSKI KOSI </w:t>
            </w:r>
            <w:r w:rsidRPr="000E0729">
              <w:rPr>
                <w:rFonts w:cs="Arial"/>
                <w:b/>
                <w:szCs w:val="20"/>
              </w:rPr>
              <w:t>Z INTEGRIRANIM ZASUNOM</w:t>
            </w:r>
          </w:p>
          <w:p w14:paraId="270175CF" w14:textId="77777777" w:rsidR="00A70470" w:rsidRPr="000E0729" w:rsidRDefault="00A70470" w:rsidP="0010049F">
            <w:pPr>
              <w:spacing w:line="276" w:lineRule="auto"/>
              <w:rPr>
                <w:b/>
                <w:szCs w:val="20"/>
                <w:lang w:val="en-US"/>
              </w:rPr>
            </w:pPr>
          </w:p>
          <w:p w14:paraId="7E113C12" w14:textId="77777777" w:rsidR="00A70470" w:rsidRPr="000E0729" w:rsidRDefault="00A70470" w:rsidP="0010049F">
            <w:pPr>
              <w:jc w:val="both"/>
              <w:rPr>
                <w:rFonts w:cs="Arial"/>
                <w:szCs w:val="20"/>
              </w:rPr>
            </w:pPr>
            <w:r w:rsidRPr="000E0729">
              <w:rPr>
                <w:b/>
                <w:szCs w:val="20"/>
                <w:lang w:val="en-US"/>
              </w:rPr>
              <w:t>Proizvajalec:</w:t>
            </w:r>
            <w:r w:rsidRPr="000E0729">
              <w:rPr>
                <w:szCs w:val="20"/>
                <w:lang w:val="en-US"/>
              </w:rPr>
              <w:t xml:space="preserve"> </w:t>
            </w:r>
            <w:r w:rsidRPr="000E0729">
              <w:rPr>
                <w:rFonts w:cs="Arial"/>
                <w:szCs w:val="20"/>
              </w:rPr>
              <w:t xml:space="preserve">HAWLE ali enakovredno </w:t>
            </w:r>
          </w:p>
          <w:p w14:paraId="763A6F61" w14:textId="77777777" w:rsidR="00A70470" w:rsidRPr="000E0729" w:rsidRDefault="00A70470" w:rsidP="0010049F">
            <w:pPr>
              <w:tabs>
                <w:tab w:val="left" w:pos="720"/>
              </w:tabs>
              <w:overflowPunct w:val="0"/>
              <w:autoSpaceDE w:val="0"/>
              <w:autoSpaceDN w:val="0"/>
              <w:adjustRightInd w:val="0"/>
              <w:jc w:val="both"/>
              <w:textAlignment w:val="baseline"/>
              <w:rPr>
                <w:rFonts w:cs="Arial"/>
                <w:szCs w:val="20"/>
              </w:rPr>
            </w:pPr>
            <w:r w:rsidRPr="000E0729">
              <w:rPr>
                <w:rFonts w:cs="Arial"/>
                <w:szCs w:val="20"/>
              </w:rPr>
              <w:t xml:space="preserve">T-kos z enakim ali z reduciranim odcepom. Zasun z mehkim tesnenjem (vulkaniziran klin) na odcepu, vsi priključki z bajonetno obojko na zaklep, za spajanje z </w:t>
            </w:r>
            <w:r>
              <w:rPr>
                <w:rFonts w:cs="Arial"/>
                <w:szCs w:val="20"/>
              </w:rPr>
              <w:t>bajonetnimi</w:t>
            </w:r>
            <w:r w:rsidRPr="000E0729">
              <w:rPr>
                <w:rFonts w:cs="Arial"/>
                <w:szCs w:val="20"/>
              </w:rPr>
              <w:t xml:space="preserve"> fazonskimi kosi, jeklenimi, duktilnimi ali PVC/PE cevmi. Zasun z mehkim tesnenjem po DIN 3547-1, EN 1074-1, zapiralni klin s stranskimi </w:t>
            </w:r>
            <w:r>
              <w:rPr>
                <w:rFonts w:cs="Arial"/>
                <w:szCs w:val="20"/>
              </w:rPr>
              <w:t xml:space="preserve">POM </w:t>
            </w:r>
            <w:r>
              <w:rPr>
                <w:rFonts w:cs="Arial"/>
                <w:szCs w:val="20"/>
              </w:rPr>
              <w:lastRenderedPageBreak/>
              <w:t>vodili. Klin v celoti proti</w:t>
            </w:r>
            <w:r w:rsidRPr="000E0729">
              <w:rPr>
                <w:rFonts w:cs="Arial"/>
                <w:szCs w:val="20"/>
              </w:rPr>
              <w:t>korozijsko zaščiten in vulkaniziran. Zgornji del zaščiten s tesnilom proti umazaniji in parafinom, zgornji del ohišja z navojem za pritrditev vgradne garniture brez dodatn</w:t>
            </w:r>
            <w:r>
              <w:rPr>
                <w:rFonts w:cs="Arial"/>
                <w:szCs w:val="20"/>
              </w:rPr>
              <w:t xml:space="preserve">ega fiksiranja z zatičem </w:t>
            </w:r>
            <w:r w:rsidRPr="00AE04D6">
              <w:rPr>
                <w:rFonts w:cs="Arial"/>
                <w:szCs w:val="20"/>
              </w:rPr>
              <w:t>(do DN 300)</w:t>
            </w:r>
          </w:p>
          <w:p w14:paraId="3ACFCB5C" w14:textId="77777777" w:rsidR="00A70470" w:rsidRPr="000E0729" w:rsidRDefault="00A70470" w:rsidP="0010049F">
            <w:pPr>
              <w:tabs>
                <w:tab w:val="left" w:pos="720"/>
              </w:tabs>
              <w:overflowPunct w:val="0"/>
              <w:autoSpaceDE w:val="0"/>
              <w:autoSpaceDN w:val="0"/>
              <w:adjustRightInd w:val="0"/>
              <w:jc w:val="both"/>
              <w:textAlignment w:val="baseline"/>
              <w:rPr>
                <w:rFonts w:cs="Arial"/>
                <w:b/>
                <w:szCs w:val="20"/>
              </w:rPr>
            </w:pPr>
          </w:p>
          <w:p w14:paraId="50B94A48" w14:textId="77777777" w:rsidR="00A70470" w:rsidRPr="00D4641F" w:rsidRDefault="00A70470" w:rsidP="0010049F">
            <w:pPr>
              <w:spacing w:line="360" w:lineRule="auto"/>
              <w:rPr>
                <w:b/>
                <w:lang w:val="en-US"/>
              </w:rPr>
            </w:pPr>
            <w:r w:rsidRPr="00D4641F">
              <w:rPr>
                <w:b/>
                <w:lang w:val="en-US"/>
              </w:rPr>
              <w:t>Tehnični opis:</w:t>
            </w:r>
          </w:p>
          <w:p w14:paraId="6F639F65" w14:textId="77777777" w:rsidR="00A70470" w:rsidRPr="000E0729" w:rsidRDefault="00A70470" w:rsidP="0010049F">
            <w:pPr>
              <w:tabs>
                <w:tab w:val="left" w:pos="360"/>
              </w:tabs>
              <w:overflowPunct w:val="0"/>
              <w:autoSpaceDE w:val="0"/>
              <w:autoSpaceDN w:val="0"/>
              <w:adjustRightInd w:val="0"/>
              <w:spacing w:line="276" w:lineRule="auto"/>
              <w:jc w:val="both"/>
              <w:textAlignment w:val="baseline"/>
              <w:rPr>
                <w:rFonts w:cs="Arial"/>
                <w:szCs w:val="20"/>
              </w:rPr>
            </w:pPr>
            <w:r w:rsidRPr="000E0729">
              <w:rPr>
                <w:rFonts w:cs="Arial"/>
                <w:szCs w:val="20"/>
              </w:rPr>
              <w:t xml:space="preserve">Telo: GJS-400, protikorozijska </w:t>
            </w:r>
            <w:r>
              <w:rPr>
                <w:rFonts w:cs="Arial"/>
                <w:szCs w:val="20"/>
              </w:rPr>
              <w:t>epoksi</w:t>
            </w:r>
            <w:r w:rsidRPr="000E0729">
              <w:rPr>
                <w:rFonts w:cs="Arial"/>
                <w:szCs w:val="20"/>
              </w:rPr>
              <w:t xml:space="preserve"> prašna zaščita zunaj</w:t>
            </w:r>
            <w:r>
              <w:rPr>
                <w:rFonts w:cs="Arial"/>
                <w:szCs w:val="20"/>
              </w:rPr>
              <w:t xml:space="preserve"> in znotraj v skladu z DIN 3476 </w:t>
            </w:r>
            <w:r w:rsidRPr="000E0729">
              <w:rPr>
                <w:rFonts w:cs="Arial"/>
                <w:szCs w:val="20"/>
              </w:rPr>
              <w:t>(P) in DIN 30677-2 (debelina zaščite &gt;250 µm, nična poroznost pri 3 kV, oprijem po izpostavljenosti vroči vodi min. 12 N/mm², dokazilo o primernosti za pitno vodo, nadzor s strani zunanje neodvisne pooblaščene institucije)</w:t>
            </w:r>
            <w:r>
              <w:rPr>
                <w:rFonts w:cs="Arial"/>
                <w:szCs w:val="20"/>
              </w:rPr>
              <w:t>, pridobljen GSK certifikat ali enakovredno.</w:t>
            </w:r>
          </w:p>
          <w:p w14:paraId="5BE6CD77" w14:textId="77777777" w:rsidR="00A70470" w:rsidRPr="000E0729" w:rsidRDefault="00A70470" w:rsidP="0010049F">
            <w:pPr>
              <w:tabs>
                <w:tab w:val="left" w:pos="720"/>
              </w:tabs>
              <w:overflowPunct w:val="0"/>
              <w:autoSpaceDE w:val="0"/>
              <w:autoSpaceDN w:val="0"/>
              <w:adjustRightInd w:val="0"/>
              <w:spacing w:line="276" w:lineRule="auto"/>
              <w:jc w:val="both"/>
              <w:textAlignment w:val="baseline"/>
              <w:rPr>
                <w:rFonts w:cs="Arial"/>
                <w:szCs w:val="20"/>
              </w:rPr>
            </w:pPr>
            <w:r w:rsidRPr="000E0729">
              <w:rPr>
                <w:rFonts w:cs="Arial"/>
                <w:szCs w:val="20"/>
              </w:rPr>
              <w:t>Os: nerjaveče jeklo / hladno-valjan navoj</w:t>
            </w:r>
          </w:p>
          <w:p w14:paraId="40653E19" w14:textId="77777777" w:rsidR="00A70470" w:rsidRPr="000E0729" w:rsidRDefault="00A70470" w:rsidP="0010049F">
            <w:pPr>
              <w:tabs>
                <w:tab w:val="left" w:pos="720"/>
              </w:tabs>
              <w:overflowPunct w:val="0"/>
              <w:autoSpaceDE w:val="0"/>
              <w:autoSpaceDN w:val="0"/>
              <w:adjustRightInd w:val="0"/>
              <w:spacing w:line="276" w:lineRule="auto"/>
              <w:jc w:val="both"/>
              <w:textAlignment w:val="baseline"/>
              <w:rPr>
                <w:rFonts w:cs="Arial"/>
                <w:szCs w:val="20"/>
              </w:rPr>
            </w:pPr>
            <w:r w:rsidRPr="000E0729">
              <w:rPr>
                <w:rFonts w:cs="Arial"/>
                <w:szCs w:val="20"/>
              </w:rPr>
              <w:t>Matica klina: medenina</w:t>
            </w:r>
          </w:p>
          <w:p w14:paraId="070C2631" w14:textId="77777777" w:rsidR="00A70470" w:rsidRPr="000E0729" w:rsidRDefault="00A70470" w:rsidP="0010049F">
            <w:pPr>
              <w:tabs>
                <w:tab w:val="left" w:pos="720"/>
              </w:tabs>
              <w:overflowPunct w:val="0"/>
              <w:autoSpaceDE w:val="0"/>
              <w:autoSpaceDN w:val="0"/>
              <w:adjustRightInd w:val="0"/>
              <w:spacing w:line="276" w:lineRule="auto"/>
              <w:jc w:val="both"/>
              <w:textAlignment w:val="baseline"/>
              <w:rPr>
                <w:rFonts w:cs="Arial"/>
                <w:szCs w:val="20"/>
              </w:rPr>
            </w:pPr>
            <w:r w:rsidRPr="000E0729">
              <w:rPr>
                <w:rFonts w:cs="Arial"/>
                <w:szCs w:val="20"/>
              </w:rPr>
              <w:t>Vodilo klina: iz plastike, odporno proti obrabi in visoko drsalno funkcijo, kar omogoč</w:t>
            </w:r>
            <w:r>
              <w:rPr>
                <w:rFonts w:cs="Arial"/>
                <w:szCs w:val="20"/>
              </w:rPr>
              <w:t>a najvišje zaporne momente.</w:t>
            </w:r>
          </w:p>
          <w:p w14:paraId="7821E8DC" w14:textId="77777777" w:rsidR="00A70470" w:rsidRPr="000E0729" w:rsidRDefault="00A70470" w:rsidP="0010049F">
            <w:pPr>
              <w:rPr>
                <w:rFonts w:cs="Arial"/>
                <w:szCs w:val="20"/>
              </w:rPr>
            </w:pPr>
            <w:r w:rsidRPr="000E0729">
              <w:rPr>
                <w:rFonts w:cs="Arial"/>
                <w:szCs w:val="20"/>
              </w:rPr>
              <w:t xml:space="preserve">Vreteno: hladno valjani navoji, tesnjeno </w:t>
            </w:r>
            <w:r>
              <w:rPr>
                <w:rFonts w:cs="Arial"/>
                <w:szCs w:val="20"/>
              </w:rPr>
              <w:t>s</w:t>
            </w:r>
            <w:r w:rsidRPr="000E0729">
              <w:rPr>
                <w:rFonts w:cs="Arial"/>
                <w:szCs w:val="20"/>
              </w:rPr>
              <w:t xml:space="preserve"> tesnilom in O-ringi, zamenjava pod </w:t>
            </w:r>
            <w:r w:rsidRPr="00AE04D6">
              <w:rPr>
                <w:rFonts w:cs="Arial"/>
                <w:szCs w:val="20"/>
              </w:rPr>
              <w:t>tlakom (do DN 200),</w:t>
            </w:r>
            <w:r w:rsidRPr="000E0729">
              <w:rPr>
                <w:rFonts w:cs="Arial"/>
                <w:szCs w:val="20"/>
              </w:rPr>
              <w:t xml:space="preserve"> dvojno </w:t>
            </w:r>
            <w:r w:rsidRPr="00AE04D6">
              <w:rPr>
                <w:rFonts w:cs="Arial"/>
                <w:szCs w:val="20"/>
              </w:rPr>
              <w:t>uležajeno od DN 250 po</w:t>
            </w:r>
            <w:r w:rsidRPr="000E0729">
              <w:rPr>
                <w:rFonts w:cs="Arial"/>
                <w:szCs w:val="20"/>
              </w:rPr>
              <w:t xml:space="preserve"> DVGW GW336</w:t>
            </w:r>
            <w:r>
              <w:rPr>
                <w:rFonts w:cs="Arial"/>
                <w:szCs w:val="20"/>
              </w:rPr>
              <w:t xml:space="preserve"> ali enakovredno</w:t>
            </w:r>
            <w:r w:rsidRPr="000E0729">
              <w:rPr>
                <w:rFonts w:cs="Arial"/>
                <w:szCs w:val="20"/>
              </w:rPr>
              <w:t xml:space="preserve">, ležaji so nameščeni med ''POM'' podložke, kar omogoča nemoteno vodenje, ležaji vretena so zaščiteni pred vdorom vode in umazanije, preizkušeno po OVGW in </w:t>
            </w:r>
            <w:r>
              <w:rPr>
                <w:rFonts w:cs="Arial"/>
                <w:szCs w:val="20"/>
              </w:rPr>
              <w:t>DVGW standardu ali enakovredno.</w:t>
            </w:r>
          </w:p>
          <w:p w14:paraId="47EF2F91" w14:textId="77777777" w:rsidR="00A70470" w:rsidRPr="000E0729" w:rsidRDefault="00A70470" w:rsidP="0010049F">
            <w:pPr>
              <w:tabs>
                <w:tab w:val="left" w:pos="720"/>
              </w:tabs>
              <w:overflowPunct w:val="0"/>
              <w:autoSpaceDE w:val="0"/>
              <w:autoSpaceDN w:val="0"/>
              <w:adjustRightInd w:val="0"/>
              <w:spacing w:line="276" w:lineRule="auto"/>
              <w:jc w:val="both"/>
              <w:textAlignment w:val="baseline"/>
              <w:rPr>
                <w:rFonts w:cs="Arial"/>
                <w:szCs w:val="20"/>
              </w:rPr>
            </w:pPr>
            <w:r w:rsidRPr="000E0729">
              <w:rPr>
                <w:rFonts w:cs="Arial"/>
                <w:szCs w:val="20"/>
              </w:rPr>
              <w:t xml:space="preserve">Klin: GSJ-400, EPDM zunaj in znotraj v skladu z </w:t>
            </w:r>
            <w:r>
              <w:rPr>
                <w:rFonts w:cs="Arial"/>
                <w:szCs w:val="20"/>
              </w:rPr>
              <w:t>DVGW W270 ali enakovredno.</w:t>
            </w:r>
          </w:p>
          <w:p w14:paraId="3E009A07"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b/>
                <w:szCs w:val="20"/>
              </w:rPr>
            </w:pPr>
          </w:p>
          <w:p w14:paraId="3821DBE8" w14:textId="77777777" w:rsidR="00A70470" w:rsidRPr="008F670B" w:rsidRDefault="00A70470" w:rsidP="0010049F">
            <w:pPr>
              <w:spacing w:line="360" w:lineRule="auto"/>
            </w:pPr>
            <w:r w:rsidRPr="00AE04D6">
              <w:rPr>
                <w:rFonts w:cs="Arial"/>
                <w:b/>
                <w:bCs/>
              </w:rPr>
              <w:t>Priključki:</w:t>
            </w:r>
            <w:r w:rsidRPr="00AE04D6">
              <w:rPr>
                <w:rFonts w:cs="Arial"/>
              </w:rPr>
              <w:t xml:space="preserve">  </w:t>
            </w:r>
            <w:r w:rsidRPr="00AE04D6">
              <w:rPr>
                <w:b/>
                <w:lang w:val="en-US"/>
              </w:rPr>
              <w:t>obojka / vtič DN 80 - 300</w:t>
            </w:r>
            <w:r w:rsidRPr="00AE04D6">
              <w:t xml:space="preserve"> (razstavljivi sidrni spoj z bajone</w:t>
            </w:r>
            <w:r>
              <w:t>tno obojko/vtičem) z ustreznim tesnilom</w:t>
            </w:r>
            <w:r w:rsidRPr="00AE04D6">
              <w:t>.</w:t>
            </w:r>
            <w:r>
              <w:t xml:space="preserve"> </w:t>
            </w:r>
            <w:r w:rsidRPr="00AE04D6">
              <w:t>Na zaklep za spajanje s NL cevmi (</w:t>
            </w:r>
            <w:r w:rsidRPr="00AE04D6">
              <w:rPr>
                <w:lang w:val="en-US"/>
              </w:rPr>
              <w:t>zaklepni obroč in sidrno varovalo</w:t>
            </w:r>
            <w:r w:rsidRPr="00AE04D6">
              <w:t>), ali PE cevmi (</w:t>
            </w:r>
            <w:r w:rsidRPr="00AE04D6">
              <w:rPr>
                <w:lang w:val="en-US"/>
              </w:rPr>
              <w:t>zaklepni obroč in PE prehodni kos</w:t>
            </w:r>
            <w:r w:rsidRPr="00AE04D6">
              <w:t>) in bajonetnimi fazonskimi kosi (varovalna zagozda), PN</w:t>
            </w:r>
            <w:r>
              <w:t xml:space="preserve"> </w:t>
            </w:r>
            <w:r w:rsidRPr="00AE04D6">
              <w:t xml:space="preserve">16. </w:t>
            </w:r>
            <w:r w:rsidRPr="00AE04D6">
              <w:rPr>
                <w:rFonts w:cs="Arial"/>
                <w:szCs w:val="18"/>
              </w:rPr>
              <w:t>Vključno s tesnili, mastjo, sidrnimi elementi in prehodnimi kosi, ki morajo biti vključeni v ceno.</w:t>
            </w:r>
            <w:r>
              <w:rPr>
                <w:rFonts w:cs="Arial"/>
                <w:szCs w:val="18"/>
              </w:rPr>
              <w:t xml:space="preserve"> </w:t>
            </w:r>
          </w:p>
          <w:p w14:paraId="05FE1333"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szCs w:val="20"/>
              </w:rPr>
            </w:pPr>
          </w:p>
          <w:p w14:paraId="7F333CAD" w14:textId="77777777" w:rsidR="00A70470" w:rsidRPr="006506BD" w:rsidRDefault="00A70470" w:rsidP="0010049F">
            <w:pPr>
              <w:tabs>
                <w:tab w:val="left" w:pos="720"/>
              </w:tabs>
              <w:overflowPunct w:val="0"/>
              <w:autoSpaceDE w:val="0"/>
              <w:autoSpaceDN w:val="0"/>
              <w:adjustRightInd w:val="0"/>
              <w:spacing w:line="276" w:lineRule="auto"/>
              <w:jc w:val="both"/>
              <w:textAlignment w:val="baseline"/>
              <w:rPr>
                <w:rFonts w:cs="Arial"/>
                <w:b/>
                <w:szCs w:val="20"/>
              </w:rPr>
            </w:pPr>
            <w:r w:rsidRPr="006506BD">
              <w:rPr>
                <w:rFonts w:cs="Arial"/>
                <w:b/>
                <w:szCs w:val="20"/>
              </w:rPr>
              <w:t xml:space="preserve">Tesnila za vodo: </w:t>
            </w:r>
          </w:p>
          <w:p w14:paraId="6BABBF0B" w14:textId="77777777" w:rsidR="00A70470" w:rsidRPr="000E0729" w:rsidRDefault="00A70470" w:rsidP="0010049F">
            <w:pPr>
              <w:tabs>
                <w:tab w:val="left" w:pos="720"/>
              </w:tabs>
              <w:overflowPunct w:val="0"/>
              <w:autoSpaceDE w:val="0"/>
              <w:autoSpaceDN w:val="0"/>
              <w:adjustRightInd w:val="0"/>
              <w:spacing w:line="276" w:lineRule="auto"/>
              <w:jc w:val="both"/>
              <w:textAlignment w:val="baseline"/>
              <w:rPr>
                <w:rFonts w:cs="Arial"/>
                <w:szCs w:val="20"/>
              </w:rPr>
            </w:pPr>
            <w:r w:rsidRPr="000E0729">
              <w:rPr>
                <w:rFonts w:cs="Arial"/>
                <w:szCs w:val="20"/>
              </w:rPr>
              <w:t>- dukti</w:t>
            </w:r>
            <w:r>
              <w:rPr>
                <w:rFonts w:cs="Arial"/>
                <w:szCs w:val="20"/>
              </w:rPr>
              <w:t xml:space="preserve">lne, jeklene cevi, z ustreznim </w:t>
            </w:r>
            <w:r w:rsidRPr="000E0729">
              <w:rPr>
                <w:rFonts w:cs="Arial"/>
                <w:szCs w:val="20"/>
              </w:rPr>
              <w:t>tesnilo</w:t>
            </w:r>
            <w:r>
              <w:rPr>
                <w:rFonts w:cs="Arial"/>
                <w:szCs w:val="20"/>
              </w:rPr>
              <w:t>m</w:t>
            </w:r>
          </w:p>
          <w:p w14:paraId="36CCEF20" w14:textId="77777777" w:rsidR="00A70470" w:rsidRPr="000E0729" w:rsidRDefault="00A70470" w:rsidP="0010049F">
            <w:pPr>
              <w:spacing w:line="276" w:lineRule="auto"/>
              <w:jc w:val="both"/>
              <w:rPr>
                <w:rFonts w:cs="Arial"/>
                <w:szCs w:val="20"/>
              </w:rPr>
            </w:pPr>
            <w:r w:rsidRPr="006506BD">
              <w:rPr>
                <w:rFonts w:cs="Arial"/>
                <w:szCs w:val="20"/>
              </w:rPr>
              <w:t>Tlak</w:t>
            </w:r>
            <w:r w:rsidRPr="000E0729">
              <w:rPr>
                <w:rFonts w:cs="Arial"/>
                <w:szCs w:val="20"/>
              </w:rPr>
              <w:t xml:space="preserve">: </w:t>
            </w:r>
            <w:r>
              <w:rPr>
                <w:rFonts w:cs="Arial"/>
                <w:szCs w:val="20"/>
              </w:rPr>
              <w:t xml:space="preserve">PN </w:t>
            </w:r>
            <w:r w:rsidRPr="000E0729">
              <w:rPr>
                <w:rFonts w:cs="Arial"/>
                <w:szCs w:val="20"/>
              </w:rPr>
              <w:t>16 bar</w:t>
            </w:r>
          </w:p>
          <w:p w14:paraId="6EFE6847" w14:textId="77777777" w:rsidR="00A70470" w:rsidRPr="000E0729" w:rsidRDefault="00A70470" w:rsidP="0010049F">
            <w:pPr>
              <w:spacing w:line="276" w:lineRule="auto"/>
              <w:jc w:val="both"/>
              <w:rPr>
                <w:rFonts w:cs="Arial"/>
                <w:szCs w:val="20"/>
              </w:rPr>
            </w:pPr>
            <w:r w:rsidRPr="000E0729">
              <w:rPr>
                <w:rFonts w:cs="Arial"/>
                <w:szCs w:val="20"/>
              </w:rPr>
              <w:t>Dimenzije: od DN</w:t>
            </w:r>
            <w:r>
              <w:rPr>
                <w:rFonts w:cs="Arial"/>
                <w:szCs w:val="20"/>
              </w:rPr>
              <w:t xml:space="preserve"> </w:t>
            </w:r>
            <w:r w:rsidRPr="000E0729">
              <w:rPr>
                <w:rFonts w:cs="Arial"/>
                <w:szCs w:val="20"/>
              </w:rPr>
              <w:t xml:space="preserve">80 </w:t>
            </w:r>
            <w:r w:rsidRPr="00AE04D6">
              <w:rPr>
                <w:rFonts w:cs="Arial"/>
                <w:szCs w:val="20"/>
              </w:rPr>
              <w:t>do DN 300</w:t>
            </w:r>
            <w:r w:rsidRPr="000E0729">
              <w:rPr>
                <w:rFonts w:cs="Arial"/>
                <w:szCs w:val="20"/>
              </w:rPr>
              <w:t xml:space="preserve"> </w:t>
            </w:r>
          </w:p>
          <w:p w14:paraId="30F35AD7" w14:textId="77777777" w:rsidR="00A70470" w:rsidRDefault="00A70470" w:rsidP="0010049F">
            <w:pPr>
              <w:spacing w:line="276" w:lineRule="auto"/>
              <w:jc w:val="both"/>
              <w:rPr>
                <w:rFonts w:cs="Arial"/>
                <w:b/>
                <w:szCs w:val="20"/>
              </w:rPr>
            </w:pPr>
          </w:p>
          <w:p w14:paraId="02F0A514" w14:textId="77777777" w:rsidR="00A70470" w:rsidRPr="000E0729" w:rsidRDefault="00A70470" w:rsidP="0010049F">
            <w:pPr>
              <w:spacing w:line="276" w:lineRule="auto"/>
              <w:jc w:val="both"/>
              <w:rPr>
                <w:rFonts w:cs="Arial"/>
                <w:szCs w:val="20"/>
              </w:rPr>
            </w:pPr>
            <w:r w:rsidRPr="000E0729">
              <w:rPr>
                <w:rFonts w:cs="Arial"/>
                <w:b/>
                <w:szCs w:val="20"/>
              </w:rPr>
              <w:t>Dodatki:</w:t>
            </w:r>
            <w:r w:rsidRPr="000E0729">
              <w:rPr>
                <w:rFonts w:cs="Arial"/>
                <w:szCs w:val="20"/>
              </w:rPr>
              <w:t xml:space="preserve"> vgrad. garnitura, bajonetna spojka, vertikalno bajonetno varovalo</w:t>
            </w:r>
            <w:r>
              <w:rPr>
                <w:rFonts w:cs="Arial"/>
                <w:szCs w:val="20"/>
              </w:rPr>
              <w:t>, cestna kapa s podstavkom.</w:t>
            </w:r>
          </w:p>
          <w:p w14:paraId="64F9A1DE" w14:textId="77777777" w:rsidR="00A70470" w:rsidRPr="000E0729" w:rsidRDefault="00A70470" w:rsidP="0010049F">
            <w:pPr>
              <w:tabs>
                <w:tab w:val="left" w:pos="720"/>
              </w:tabs>
              <w:overflowPunct w:val="0"/>
              <w:autoSpaceDE w:val="0"/>
              <w:autoSpaceDN w:val="0"/>
              <w:adjustRightInd w:val="0"/>
              <w:spacing w:line="360" w:lineRule="auto"/>
              <w:jc w:val="both"/>
              <w:textAlignment w:val="baseline"/>
              <w:rPr>
                <w:rFonts w:cs="Arial"/>
                <w:b/>
                <w:bCs/>
                <w:szCs w:val="20"/>
              </w:rPr>
            </w:pPr>
          </w:p>
          <w:p w14:paraId="57C3A4EE" w14:textId="77777777" w:rsidR="00A70470" w:rsidRPr="000E0729" w:rsidRDefault="00A70470" w:rsidP="0010049F">
            <w:pPr>
              <w:tabs>
                <w:tab w:val="left" w:pos="720"/>
              </w:tabs>
              <w:overflowPunct w:val="0"/>
              <w:autoSpaceDE w:val="0"/>
              <w:autoSpaceDN w:val="0"/>
              <w:adjustRightInd w:val="0"/>
              <w:spacing w:line="360" w:lineRule="auto"/>
              <w:jc w:val="both"/>
              <w:textAlignment w:val="baseline"/>
              <w:rPr>
                <w:rFonts w:cs="Arial"/>
                <w:szCs w:val="20"/>
              </w:rPr>
            </w:pPr>
            <w:r w:rsidRPr="000E0729">
              <w:rPr>
                <w:rFonts w:cs="Arial"/>
                <w:b/>
                <w:bCs/>
                <w:szCs w:val="20"/>
              </w:rPr>
              <w:t>Garancija:</w:t>
            </w:r>
            <w:r w:rsidRPr="000E0729">
              <w:rPr>
                <w:rFonts w:cs="Arial"/>
                <w:szCs w:val="20"/>
              </w:rPr>
              <w:t xml:space="preserve"> 10 letna funkcionalna garancija proizvajalca</w:t>
            </w:r>
          </w:p>
          <w:p w14:paraId="1863B97E" w14:textId="77777777" w:rsidR="00A70470" w:rsidRPr="005341B8" w:rsidRDefault="00A70470" w:rsidP="0010049F">
            <w:pPr>
              <w:rPr>
                <w:rFonts w:cs="Arial"/>
                <w:b/>
                <w:szCs w:val="20"/>
              </w:rPr>
            </w:pPr>
          </w:p>
        </w:tc>
      </w:tr>
      <w:tr w:rsidR="00A70470" w:rsidRPr="005341B8" w14:paraId="796CDC46"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1F6A567C" w14:textId="77777777" w:rsidR="00A70470" w:rsidRDefault="00A70470" w:rsidP="0010049F">
            <w:pPr>
              <w:rPr>
                <w:rFonts w:cs="Arial"/>
                <w:b/>
                <w:color w:val="000000"/>
                <w:szCs w:val="20"/>
              </w:rPr>
            </w:pPr>
          </w:p>
          <w:p w14:paraId="4D848D6A" w14:textId="3A97522F" w:rsidR="00A70470" w:rsidRPr="005341B8" w:rsidRDefault="00A70470" w:rsidP="0010049F">
            <w:pPr>
              <w:rPr>
                <w:rFonts w:cs="Calibri"/>
                <w:b/>
                <w:color w:val="000000"/>
                <w:sz w:val="16"/>
                <w:szCs w:val="20"/>
              </w:rPr>
            </w:pPr>
            <w:r>
              <w:rPr>
                <w:rFonts w:cs="Arial"/>
                <w:b/>
                <w:color w:val="000000"/>
                <w:szCs w:val="20"/>
              </w:rPr>
              <w:lastRenderedPageBreak/>
              <w:t>0</w:t>
            </w:r>
            <w:r w:rsidR="00304D9C">
              <w:rPr>
                <w:rFonts w:cs="Arial"/>
                <w:b/>
                <w:color w:val="000000"/>
                <w:szCs w:val="20"/>
              </w:rPr>
              <w:t>4</w:t>
            </w:r>
            <w:r w:rsidR="009F4CA1">
              <w:rPr>
                <w:rFonts w:cs="Arial"/>
                <w:b/>
                <w:color w:val="000000"/>
                <w:szCs w:val="20"/>
              </w:rPr>
              <w:t>a</w:t>
            </w:r>
            <w:r>
              <w:rPr>
                <w:rFonts w:cs="Arial"/>
                <w:b/>
                <w:color w:val="000000"/>
                <w:szCs w:val="20"/>
              </w:rPr>
              <w:t>.3</w:t>
            </w:r>
          </w:p>
        </w:tc>
        <w:tc>
          <w:tcPr>
            <w:tcW w:w="4586" w:type="pct"/>
            <w:tcBorders>
              <w:top w:val="single" w:sz="4" w:space="0" w:color="auto"/>
              <w:left w:val="single" w:sz="4" w:space="0" w:color="auto"/>
              <w:bottom w:val="single" w:sz="4" w:space="0" w:color="auto"/>
              <w:right w:val="single" w:sz="4" w:space="0" w:color="auto"/>
            </w:tcBorders>
          </w:tcPr>
          <w:p w14:paraId="71320873" w14:textId="77777777" w:rsidR="00A70470" w:rsidRDefault="00A70470" w:rsidP="0010049F">
            <w:pPr>
              <w:jc w:val="both"/>
              <w:rPr>
                <w:rFonts w:cs="Arial"/>
                <w:b/>
                <w:szCs w:val="20"/>
              </w:rPr>
            </w:pPr>
          </w:p>
          <w:p w14:paraId="277B2807" w14:textId="77777777" w:rsidR="00A70470" w:rsidRPr="007F2C7A" w:rsidRDefault="00A70470" w:rsidP="0010049F">
            <w:pPr>
              <w:spacing w:line="276" w:lineRule="auto"/>
              <w:rPr>
                <w:rFonts w:cs="Arial"/>
                <w:b/>
                <w:bCs/>
                <w:szCs w:val="20"/>
              </w:rPr>
            </w:pPr>
            <w:r w:rsidRPr="007F2C7A">
              <w:rPr>
                <w:rFonts w:cs="Arial"/>
                <w:b/>
                <w:bCs/>
                <w:szCs w:val="20"/>
              </w:rPr>
              <w:lastRenderedPageBreak/>
              <w:t xml:space="preserve">PODZEMNI </w:t>
            </w:r>
            <w:r>
              <w:rPr>
                <w:rFonts w:cs="Arial"/>
                <w:b/>
                <w:bCs/>
                <w:szCs w:val="20"/>
              </w:rPr>
              <w:t xml:space="preserve">BAJONETNI </w:t>
            </w:r>
            <w:r w:rsidRPr="007F2C7A">
              <w:rPr>
                <w:rFonts w:cs="Arial"/>
                <w:b/>
                <w:bCs/>
                <w:szCs w:val="20"/>
              </w:rPr>
              <w:t>ZRAČNIK</w:t>
            </w:r>
            <w:r>
              <w:rPr>
                <w:rFonts w:cs="Arial"/>
                <w:b/>
                <w:bCs/>
                <w:szCs w:val="20"/>
              </w:rPr>
              <w:t>I</w:t>
            </w:r>
            <w:r w:rsidRPr="007F2C7A">
              <w:rPr>
                <w:rFonts w:cs="Arial"/>
                <w:b/>
                <w:bCs/>
                <w:szCs w:val="20"/>
              </w:rPr>
              <w:t xml:space="preserve"> DN</w:t>
            </w:r>
            <w:r>
              <w:rPr>
                <w:rFonts w:cs="Arial"/>
                <w:b/>
                <w:bCs/>
                <w:szCs w:val="20"/>
              </w:rPr>
              <w:t xml:space="preserve"> </w:t>
            </w:r>
            <w:r w:rsidRPr="007F2C7A">
              <w:rPr>
                <w:rFonts w:cs="Arial"/>
                <w:b/>
                <w:bCs/>
                <w:szCs w:val="20"/>
              </w:rPr>
              <w:t>80</w:t>
            </w:r>
          </w:p>
          <w:p w14:paraId="3ABB5EF3" w14:textId="77777777" w:rsidR="00A70470" w:rsidRPr="007F2C7A" w:rsidRDefault="00A70470" w:rsidP="0010049F">
            <w:pPr>
              <w:spacing w:line="276" w:lineRule="auto"/>
              <w:jc w:val="both"/>
              <w:rPr>
                <w:rFonts w:cs="Arial"/>
                <w:b/>
                <w:bCs/>
                <w:sz w:val="14"/>
                <w:szCs w:val="20"/>
              </w:rPr>
            </w:pPr>
          </w:p>
          <w:p w14:paraId="413651EA" w14:textId="77777777" w:rsidR="00A70470" w:rsidRPr="00B425EB" w:rsidRDefault="00A70470" w:rsidP="0010049F">
            <w:pPr>
              <w:spacing w:line="276" w:lineRule="auto"/>
              <w:rPr>
                <w:rFonts w:cs="Arial"/>
                <w:szCs w:val="20"/>
              </w:rPr>
            </w:pPr>
            <w:r w:rsidRPr="00B425EB">
              <w:rPr>
                <w:rFonts w:cs="Arial"/>
                <w:b/>
                <w:szCs w:val="20"/>
              </w:rPr>
              <w:t>Proizvajalec:</w:t>
            </w:r>
            <w:r w:rsidRPr="00B425EB">
              <w:rPr>
                <w:rFonts w:cs="Arial"/>
                <w:szCs w:val="20"/>
              </w:rPr>
              <w:t xml:space="preserve"> HAWLE (kat.št. 992HA</w:t>
            </w:r>
            <w:r>
              <w:rPr>
                <w:rFonts w:cs="Arial"/>
                <w:szCs w:val="20"/>
              </w:rPr>
              <w:t xml:space="preserve"> / 992PN</w:t>
            </w:r>
            <w:r w:rsidRPr="00B425EB">
              <w:rPr>
                <w:rFonts w:cs="Arial"/>
                <w:szCs w:val="20"/>
              </w:rPr>
              <w:t xml:space="preserve">) ali enakovredno </w:t>
            </w:r>
          </w:p>
          <w:p w14:paraId="5BF15C57" w14:textId="77777777" w:rsidR="00A70470" w:rsidRPr="00B425EB" w:rsidRDefault="00A70470" w:rsidP="0010049F">
            <w:pPr>
              <w:spacing w:line="276" w:lineRule="auto"/>
              <w:rPr>
                <w:rFonts w:cs="Arial"/>
                <w:szCs w:val="20"/>
              </w:rPr>
            </w:pPr>
            <w:r w:rsidRPr="00B425EB">
              <w:rPr>
                <w:rFonts w:cs="Arial"/>
                <w:szCs w:val="20"/>
              </w:rPr>
              <w:t>Podzemni zračnik, vgradna cev iz nerjavečega jekla, sedež zračnika</w:t>
            </w:r>
            <w:r>
              <w:rPr>
                <w:rFonts w:cs="Arial"/>
                <w:szCs w:val="20"/>
              </w:rPr>
              <w:t xml:space="preserve"> </w:t>
            </w:r>
            <w:r w:rsidRPr="00B425EB">
              <w:rPr>
                <w:rFonts w:cs="Arial"/>
                <w:szCs w:val="20"/>
              </w:rPr>
              <w:t>DN</w:t>
            </w:r>
            <w:r>
              <w:rPr>
                <w:rFonts w:cs="Arial"/>
                <w:szCs w:val="20"/>
              </w:rPr>
              <w:t xml:space="preserve"> </w:t>
            </w:r>
            <w:r w:rsidRPr="00B425EB">
              <w:rPr>
                <w:rFonts w:cs="Arial"/>
                <w:szCs w:val="20"/>
              </w:rPr>
              <w:t>80 z izpustom, možnost servisiranja pod tlakom.</w:t>
            </w:r>
          </w:p>
          <w:p w14:paraId="557069BE" w14:textId="77777777" w:rsidR="00A70470" w:rsidRPr="00B425EB" w:rsidRDefault="00A70470" w:rsidP="0010049F">
            <w:pPr>
              <w:spacing w:line="276" w:lineRule="auto"/>
              <w:rPr>
                <w:rFonts w:cs="Arial"/>
                <w:b/>
                <w:bCs/>
                <w:sz w:val="10"/>
                <w:szCs w:val="20"/>
              </w:rPr>
            </w:pPr>
          </w:p>
          <w:p w14:paraId="54958CB1" w14:textId="77777777" w:rsidR="00A70470" w:rsidRPr="00B425EB" w:rsidRDefault="00A70470" w:rsidP="0010049F">
            <w:pPr>
              <w:spacing w:line="276" w:lineRule="auto"/>
              <w:rPr>
                <w:rFonts w:cs="Arial"/>
                <w:szCs w:val="20"/>
              </w:rPr>
            </w:pPr>
            <w:r w:rsidRPr="00B425EB">
              <w:rPr>
                <w:rFonts w:cs="Arial"/>
                <w:b/>
                <w:bCs/>
                <w:szCs w:val="20"/>
              </w:rPr>
              <w:t>Vgradna garnitura:</w:t>
            </w:r>
            <w:r w:rsidRPr="00B425EB">
              <w:rPr>
                <w:rFonts w:cs="Arial"/>
                <w:szCs w:val="20"/>
              </w:rPr>
              <w:t xml:space="preserve"> iz nerjavečega jekla z izpustom in možnostjo krajšanja po 100 mm</w:t>
            </w:r>
          </w:p>
          <w:p w14:paraId="08434702" w14:textId="77777777" w:rsidR="00A70470" w:rsidRPr="00B425EB" w:rsidRDefault="00A70470" w:rsidP="0010049F">
            <w:pPr>
              <w:spacing w:line="276" w:lineRule="auto"/>
              <w:rPr>
                <w:rFonts w:cs="Arial"/>
                <w:b/>
                <w:bCs/>
                <w:sz w:val="12"/>
                <w:szCs w:val="20"/>
              </w:rPr>
            </w:pPr>
          </w:p>
          <w:p w14:paraId="1807D000" w14:textId="77777777" w:rsidR="00A70470" w:rsidRPr="00461C83" w:rsidRDefault="00A70470" w:rsidP="0010049F">
            <w:pPr>
              <w:spacing w:line="276" w:lineRule="auto"/>
              <w:rPr>
                <w:rFonts w:cs="Arial"/>
                <w:szCs w:val="20"/>
              </w:rPr>
            </w:pPr>
            <w:r w:rsidRPr="00461C83">
              <w:rPr>
                <w:rFonts w:cs="Arial"/>
                <w:b/>
                <w:bCs/>
                <w:szCs w:val="20"/>
              </w:rPr>
              <w:t xml:space="preserve">Zračnik: </w:t>
            </w:r>
            <w:r w:rsidRPr="00461C83">
              <w:rPr>
                <w:rFonts w:cs="Arial"/>
                <w:szCs w:val="20"/>
              </w:rPr>
              <w:t>zračno-odzračevalni ventil z NIRO-nerjavečim ohišjem, presek 1500 mm</w:t>
            </w:r>
            <w:r w:rsidRPr="00461C83">
              <w:rPr>
                <w:rFonts w:cs="Arial"/>
                <w:szCs w:val="20"/>
                <w:vertAlign w:val="superscript"/>
              </w:rPr>
              <w:t>2</w:t>
            </w:r>
            <w:r w:rsidRPr="00461C83">
              <w:rPr>
                <w:rFonts w:cs="Arial"/>
                <w:szCs w:val="20"/>
              </w:rPr>
              <w:t>, brezstopenjska kapaciteta pretoka zraka max.700 m</w:t>
            </w:r>
            <w:r w:rsidRPr="00461C83">
              <w:rPr>
                <w:rFonts w:cs="Arial"/>
                <w:szCs w:val="20"/>
                <w:vertAlign w:val="superscript"/>
              </w:rPr>
              <w:t>3</w:t>
            </w:r>
            <w:r w:rsidRPr="00461C83">
              <w:rPr>
                <w:rFonts w:cs="Arial"/>
                <w:szCs w:val="20"/>
              </w:rPr>
              <w:t>/h, obratovalni tlak (0-16 bar).</w:t>
            </w:r>
          </w:p>
          <w:p w14:paraId="7EC35348" w14:textId="77777777" w:rsidR="00A70470" w:rsidRPr="00B425EB" w:rsidRDefault="00A70470" w:rsidP="0010049F">
            <w:pPr>
              <w:spacing w:line="276" w:lineRule="auto"/>
              <w:rPr>
                <w:rFonts w:cs="Arial"/>
                <w:szCs w:val="20"/>
              </w:rPr>
            </w:pPr>
          </w:p>
          <w:p w14:paraId="265EF5B5"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szCs w:val="20"/>
                <w:lang w:val="es-ES"/>
              </w:rPr>
            </w:pPr>
            <w:r w:rsidRPr="00B425EB">
              <w:rPr>
                <w:rFonts w:cs="Arial"/>
                <w:b/>
                <w:szCs w:val="20"/>
                <w:lang w:val="es-ES"/>
              </w:rPr>
              <w:t xml:space="preserve">Priključek: </w:t>
            </w:r>
          </w:p>
          <w:p w14:paraId="2404E0AB" w14:textId="77777777" w:rsidR="00A70470" w:rsidRPr="00B425EB" w:rsidRDefault="00A70470" w:rsidP="0010049F">
            <w:pPr>
              <w:overflowPunct w:val="0"/>
              <w:autoSpaceDE w:val="0"/>
              <w:autoSpaceDN w:val="0"/>
              <w:adjustRightInd w:val="0"/>
              <w:spacing w:line="276" w:lineRule="auto"/>
              <w:textAlignment w:val="baseline"/>
              <w:rPr>
                <w:rFonts w:cs="Arial"/>
                <w:szCs w:val="20"/>
              </w:rPr>
            </w:pPr>
            <w:r w:rsidRPr="00B425EB">
              <w:rPr>
                <w:rFonts w:cs="Arial"/>
                <w:szCs w:val="20"/>
              </w:rPr>
              <w:t>vtični DN</w:t>
            </w:r>
            <w:r>
              <w:rPr>
                <w:rFonts w:cs="Arial"/>
                <w:szCs w:val="20"/>
              </w:rPr>
              <w:t xml:space="preserve"> </w:t>
            </w:r>
            <w:r w:rsidRPr="00B425EB">
              <w:rPr>
                <w:rFonts w:cs="Arial"/>
                <w:szCs w:val="20"/>
              </w:rPr>
              <w:t>80 (zunanji premer po DIN 286</w:t>
            </w:r>
            <w:r>
              <w:rPr>
                <w:rFonts w:cs="Arial"/>
                <w:szCs w:val="20"/>
              </w:rPr>
              <w:t>10) za spajanje na zaklep z</w:t>
            </w:r>
            <w:r w:rsidRPr="00B425EB">
              <w:rPr>
                <w:rFonts w:cs="Arial"/>
                <w:szCs w:val="20"/>
              </w:rPr>
              <w:t xml:space="preserve"> bajonetno obojko</w:t>
            </w:r>
            <w:r w:rsidRPr="00B425EB">
              <w:rPr>
                <w:rFonts w:cs="Arial"/>
                <w:szCs w:val="20"/>
                <w:lang w:val="es-ES"/>
              </w:rPr>
              <w:t xml:space="preserve"> </w:t>
            </w:r>
          </w:p>
          <w:p w14:paraId="6A2BD7A3"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sz w:val="6"/>
                <w:szCs w:val="20"/>
                <w:lang w:val="es-ES"/>
              </w:rPr>
            </w:pPr>
            <w:r w:rsidRPr="00B425EB">
              <w:rPr>
                <w:rFonts w:cs="Arial"/>
                <w:b/>
                <w:sz w:val="6"/>
                <w:szCs w:val="20"/>
                <w:lang w:val="es-ES"/>
              </w:rPr>
              <w:t xml:space="preserve">      </w:t>
            </w:r>
            <w:r w:rsidRPr="00B425EB">
              <w:rPr>
                <w:rFonts w:cs="Arial"/>
                <w:sz w:val="6"/>
                <w:szCs w:val="20"/>
                <w:lang w:val="es-ES"/>
              </w:rPr>
              <w:t xml:space="preserve"> </w:t>
            </w:r>
          </w:p>
          <w:p w14:paraId="2EFC680D" w14:textId="77777777" w:rsidR="00A70470" w:rsidRPr="00B425EB" w:rsidRDefault="00A70470" w:rsidP="0010049F">
            <w:pPr>
              <w:numPr>
                <w:ilvl w:val="0"/>
                <w:numId w:val="3"/>
              </w:numPr>
              <w:tabs>
                <w:tab w:val="clear" w:pos="2460"/>
                <w:tab w:val="num" w:pos="369"/>
              </w:tabs>
              <w:overflowPunct w:val="0"/>
              <w:autoSpaceDE w:val="0"/>
              <w:autoSpaceDN w:val="0"/>
              <w:adjustRightInd w:val="0"/>
              <w:spacing w:line="276" w:lineRule="auto"/>
              <w:ind w:left="369" w:hanging="2460"/>
              <w:textAlignment w:val="baseline"/>
              <w:rPr>
                <w:rFonts w:cs="Arial"/>
                <w:b/>
                <w:bCs/>
                <w:sz w:val="8"/>
                <w:szCs w:val="20"/>
              </w:rPr>
            </w:pPr>
          </w:p>
          <w:p w14:paraId="24307A6A"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Cs w:val="20"/>
              </w:rPr>
            </w:pPr>
            <w:r w:rsidRPr="00B425EB">
              <w:rPr>
                <w:rFonts w:cs="Arial"/>
                <w:b/>
                <w:bCs/>
                <w:szCs w:val="20"/>
              </w:rPr>
              <w:t>Tesnila:</w:t>
            </w:r>
            <w:r w:rsidRPr="00B425EB">
              <w:rPr>
                <w:rFonts w:cs="Arial"/>
                <w:szCs w:val="20"/>
              </w:rPr>
              <w:t xml:space="preserve"> EPDM po KTW / W270</w:t>
            </w:r>
            <w:r>
              <w:rPr>
                <w:rFonts w:cs="Arial"/>
                <w:szCs w:val="20"/>
              </w:rPr>
              <w:t xml:space="preserve"> ali enakovredno</w:t>
            </w:r>
            <w:r w:rsidRPr="00B425EB">
              <w:rPr>
                <w:rFonts w:cs="Arial"/>
                <w:szCs w:val="20"/>
              </w:rPr>
              <w:t xml:space="preserve">, </w:t>
            </w:r>
          </w:p>
          <w:p w14:paraId="72D4F71E"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Cs w:val="20"/>
              </w:rPr>
            </w:pPr>
            <w:r>
              <w:rPr>
                <w:rFonts w:cs="Arial"/>
                <w:b/>
                <w:bCs/>
                <w:szCs w:val="20"/>
              </w:rPr>
              <w:t>T</w:t>
            </w:r>
            <w:r w:rsidRPr="00B425EB">
              <w:rPr>
                <w:rFonts w:cs="Arial"/>
                <w:b/>
                <w:bCs/>
                <w:szCs w:val="20"/>
              </w:rPr>
              <w:t>lak</w:t>
            </w:r>
            <w:r w:rsidRPr="00B425EB">
              <w:rPr>
                <w:rFonts w:cs="Arial"/>
                <w:szCs w:val="20"/>
              </w:rPr>
              <w:t>: PN 16 bar</w:t>
            </w:r>
          </w:p>
          <w:p w14:paraId="6F192618"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bCs/>
                <w:sz w:val="12"/>
                <w:szCs w:val="20"/>
              </w:rPr>
            </w:pPr>
            <w:r w:rsidRPr="00B425EB">
              <w:rPr>
                <w:rFonts w:cs="Arial"/>
                <w:b/>
                <w:bCs/>
                <w:szCs w:val="20"/>
              </w:rPr>
              <w:t>Vgradna globina:</w:t>
            </w:r>
            <w:r w:rsidRPr="00B425EB">
              <w:rPr>
                <w:rFonts w:cs="Arial"/>
                <w:szCs w:val="20"/>
              </w:rPr>
              <w:t xml:space="preserve"> od 1,00m do 1,50m </w:t>
            </w:r>
          </w:p>
          <w:p w14:paraId="32D74BA6"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bCs/>
                <w:sz w:val="16"/>
                <w:szCs w:val="20"/>
              </w:rPr>
            </w:pPr>
          </w:p>
          <w:p w14:paraId="087DEC8F"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Cs w:val="20"/>
              </w:rPr>
            </w:pPr>
            <w:r w:rsidRPr="00B425EB">
              <w:rPr>
                <w:rFonts w:cs="Arial"/>
                <w:b/>
                <w:bCs/>
                <w:szCs w:val="20"/>
              </w:rPr>
              <w:t>Dodatki:</w:t>
            </w:r>
            <w:r w:rsidRPr="00B425EB">
              <w:rPr>
                <w:rFonts w:cs="Arial"/>
                <w:szCs w:val="20"/>
              </w:rPr>
              <w:t xml:space="preserve"> drenažni element, vertikalno bajonetno varovalo z gumi manšeto (pri vtičnem bajonetnem koncu), garnitura za izpiranje cevovoda z ventilom 2"</w:t>
            </w:r>
          </w:p>
          <w:p w14:paraId="61E8E7D7"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 w:val="8"/>
                <w:szCs w:val="20"/>
              </w:rPr>
            </w:pPr>
          </w:p>
          <w:p w14:paraId="3F12FE4B"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rPr>
            </w:pPr>
            <w:r w:rsidRPr="00B425EB">
              <w:rPr>
                <w:rFonts w:cs="Arial"/>
                <w:b/>
                <w:bCs/>
              </w:rPr>
              <w:t>Garancija:</w:t>
            </w:r>
            <w:r w:rsidRPr="00B425EB">
              <w:rPr>
                <w:rFonts w:cs="Arial"/>
              </w:rPr>
              <w:t xml:space="preserve"> 10 letna funkcionalna garancija proizvajalca</w:t>
            </w:r>
          </w:p>
          <w:p w14:paraId="56B25F42"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rPr>
            </w:pPr>
          </w:p>
          <w:p w14:paraId="13FD42EB"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rPr>
            </w:pPr>
          </w:p>
          <w:p w14:paraId="75FCDFF9" w14:textId="77777777" w:rsidR="00A70470" w:rsidRPr="007F2C7A" w:rsidRDefault="00A70470" w:rsidP="0010049F">
            <w:pPr>
              <w:spacing w:line="276" w:lineRule="auto"/>
              <w:rPr>
                <w:rFonts w:cs="Arial"/>
                <w:b/>
                <w:bCs/>
                <w:szCs w:val="20"/>
              </w:rPr>
            </w:pPr>
            <w:r>
              <w:rPr>
                <w:rFonts w:cs="Arial"/>
                <w:b/>
                <w:bCs/>
                <w:szCs w:val="20"/>
              </w:rPr>
              <w:t xml:space="preserve">PODZEMNI BAJONETNI HIDRANTI </w:t>
            </w:r>
            <w:r w:rsidRPr="007F2C7A">
              <w:rPr>
                <w:rFonts w:cs="Arial"/>
                <w:b/>
                <w:bCs/>
                <w:szCs w:val="20"/>
              </w:rPr>
              <w:t>DN</w:t>
            </w:r>
            <w:r>
              <w:rPr>
                <w:rFonts w:cs="Arial"/>
                <w:b/>
                <w:bCs/>
                <w:szCs w:val="20"/>
              </w:rPr>
              <w:t xml:space="preserve"> </w:t>
            </w:r>
            <w:r w:rsidRPr="007F2C7A">
              <w:rPr>
                <w:rFonts w:cs="Arial"/>
                <w:b/>
                <w:bCs/>
                <w:szCs w:val="20"/>
              </w:rPr>
              <w:t>80</w:t>
            </w:r>
          </w:p>
          <w:p w14:paraId="012952EA" w14:textId="77777777" w:rsidR="00A70470" w:rsidRPr="007F2C7A" w:rsidRDefault="00A70470" w:rsidP="0010049F">
            <w:pPr>
              <w:spacing w:line="276" w:lineRule="auto"/>
              <w:jc w:val="both"/>
              <w:rPr>
                <w:rFonts w:cs="Arial"/>
                <w:b/>
                <w:bCs/>
                <w:sz w:val="14"/>
                <w:szCs w:val="20"/>
              </w:rPr>
            </w:pPr>
          </w:p>
          <w:p w14:paraId="295E8D70" w14:textId="77777777" w:rsidR="00A70470" w:rsidRDefault="00A70470" w:rsidP="0010049F">
            <w:pPr>
              <w:spacing w:line="360" w:lineRule="auto"/>
              <w:jc w:val="both"/>
              <w:rPr>
                <w:rFonts w:cs="Arial"/>
                <w:szCs w:val="20"/>
              </w:rPr>
            </w:pPr>
            <w:r w:rsidRPr="00363854">
              <w:rPr>
                <w:rFonts w:cs="Arial"/>
                <w:b/>
                <w:szCs w:val="20"/>
              </w:rPr>
              <w:t>Proizvajalec:</w:t>
            </w:r>
            <w:r w:rsidRPr="00363854">
              <w:rPr>
                <w:rFonts w:cs="Arial"/>
                <w:szCs w:val="20"/>
              </w:rPr>
              <w:t xml:space="preserve"> </w:t>
            </w:r>
            <w:r>
              <w:rPr>
                <w:rFonts w:cs="Arial"/>
                <w:szCs w:val="20"/>
              </w:rPr>
              <w:t xml:space="preserve">Hawle (kat. št. 490) </w:t>
            </w:r>
            <w:r w:rsidRPr="00363854">
              <w:rPr>
                <w:rFonts w:cs="Arial"/>
                <w:szCs w:val="20"/>
              </w:rPr>
              <w:t xml:space="preserve">ali enakovredno </w:t>
            </w:r>
          </w:p>
          <w:p w14:paraId="2B64BE88" w14:textId="77777777" w:rsidR="00A70470" w:rsidRPr="00E814BA" w:rsidRDefault="00A70470" w:rsidP="0010049F">
            <w:pPr>
              <w:spacing w:line="360" w:lineRule="auto"/>
              <w:jc w:val="both"/>
              <w:rPr>
                <w:rFonts w:cs="Arial"/>
                <w:b/>
                <w:sz w:val="6"/>
                <w:szCs w:val="20"/>
              </w:rPr>
            </w:pPr>
          </w:p>
          <w:p w14:paraId="52EE3944" w14:textId="77777777" w:rsidR="00A70470" w:rsidRPr="00363854" w:rsidRDefault="00A70470" w:rsidP="0010049F">
            <w:pPr>
              <w:spacing w:line="360" w:lineRule="auto"/>
              <w:jc w:val="both"/>
              <w:rPr>
                <w:rFonts w:cs="Arial"/>
                <w:b/>
                <w:szCs w:val="20"/>
              </w:rPr>
            </w:pPr>
            <w:r w:rsidRPr="00363854">
              <w:rPr>
                <w:rFonts w:cs="Arial"/>
                <w:b/>
                <w:szCs w:val="20"/>
              </w:rPr>
              <w:t xml:space="preserve">PODZEMNI HIDRANTI </w:t>
            </w:r>
            <w:r>
              <w:rPr>
                <w:rFonts w:cs="Arial"/>
                <w:b/>
                <w:szCs w:val="20"/>
              </w:rPr>
              <w:t xml:space="preserve">– bajonetni spoj </w:t>
            </w:r>
          </w:p>
          <w:p w14:paraId="1817BD56"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bCs/>
              </w:rPr>
            </w:pPr>
            <w:r>
              <w:rPr>
                <w:rFonts w:cs="Arial"/>
                <w:bCs/>
              </w:rPr>
              <w:t xml:space="preserve">Podzemni hidrant proizveden in testiran v skladu z EN 14339. </w:t>
            </w:r>
          </w:p>
          <w:p w14:paraId="61C73CF2" w14:textId="77777777" w:rsidR="00A70470" w:rsidRDefault="00A70470" w:rsidP="0010049F">
            <w:pPr>
              <w:tabs>
                <w:tab w:val="left" w:pos="720"/>
              </w:tabs>
              <w:overflowPunct w:val="0"/>
              <w:autoSpaceDE w:val="0"/>
              <w:autoSpaceDN w:val="0"/>
              <w:adjustRightInd w:val="0"/>
              <w:spacing w:line="276" w:lineRule="auto"/>
              <w:jc w:val="both"/>
              <w:textAlignment w:val="baseline"/>
              <w:rPr>
                <w:rFonts w:cs="Arial"/>
              </w:rPr>
            </w:pPr>
          </w:p>
          <w:p w14:paraId="3379EC4D"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szCs w:val="20"/>
                <w:lang w:val="es-ES"/>
              </w:rPr>
            </w:pPr>
            <w:r w:rsidRPr="00B425EB">
              <w:rPr>
                <w:rFonts w:cs="Arial"/>
                <w:b/>
                <w:szCs w:val="20"/>
                <w:lang w:val="es-ES"/>
              </w:rPr>
              <w:t xml:space="preserve">Priključek: </w:t>
            </w:r>
          </w:p>
          <w:p w14:paraId="676B1E63" w14:textId="77777777" w:rsidR="00A70470" w:rsidRPr="00B425EB" w:rsidRDefault="00A70470" w:rsidP="0010049F">
            <w:pPr>
              <w:overflowPunct w:val="0"/>
              <w:autoSpaceDE w:val="0"/>
              <w:autoSpaceDN w:val="0"/>
              <w:adjustRightInd w:val="0"/>
              <w:spacing w:line="276" w:lineRule="auto"/>
              <w:textAlignment w:val="baseline"/>
              <w:rPr>
                <w:rFonts w:cs="Arial"/>
                <w:szCs w:val="20"/>
              </w:rPr>
            </w:pPr>
            <w:r w:rsidRPr="00B425EB">
              <w:rPr>
                <w:rFonts w:cs="Arial"/>
                <w:szCs w:val="20"/>
              </w:rPr>
              <w:t>vtični DN</w:t>
            </w:r>
            <w:r>
              <w:rPr>
                <w:rFonts w:cs="Arial"/>
                <w:szCs w:val="20"/>
              </w:rPr>
              <w:t xml:space="preserve"> </w:t>
            </w:r>
            <w:r w:rsidRPr="00B425EB">
              <w:rPr>
                <w:rFonts w:cs="Arial"/>
                <w:szCs w:val="20"/>
              </w:rPr>
              <w:t>80 (zunanji premer po DIN 286</w:t>
            </w:r>
            <w:r>
              <w:rPr>
                <w:rFonts w:cs="Arial"/>
                <w:szCs w:val="20"/>
              </w:rPr>
              <w:t>10) za spajanje na zaklep z</w:t>
            </w:r>
            <w:r w:rsidRPr="00B425EB">
              <w:rPr>
                <w:rFonts w:cs="Arial"/>
                <w:szCs w:val="20"/>
              </w:rPr>
              <w:t xml:space="preserve"> bajonetno obojko</w:t>
            </w:r>
            <w:r w:rsidRPr="00B425EB">
              <w:rPr>
                <w:rFonts w:cs="Arial"/>
                <w:szCs w:val="20"/>
                <w:lang w:val="es-ES"/>
              </w:rPr>
              <w:t xml:space="preserve"> </w:t>
            </w:r>
          </w:p>
          <w:p w14:paraId="1379A2B2"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sz w:val="6"/>
                <w:szCs w:val="20"/>
                <w:lang w:val="es-ES"/>
              </w:rPr>
            </w:pPr>
            <w:r w:rsidRPr="00B425EB">
              <w:rPr>
                <w:rFonts w:cs="Arial"/>
                <w:b/>
                <w:sz w:val="6"/>
                <w:szCs w:val="20"/>
                <w:lang w:val="es-ES"/>
              </w:rPr>
              <w:t xml:space="preserve">      </w:t>
            </w:r>
            <w:r w:rsidRPr="00B425EB">
              <w:rPr>
                <w:rFonts w:cs="Arial"/>
                <w:sz w:val="6"/>
                <w:szCs w:val="20"/>
                <w:lang w:val="es-ES"/>
              </w:rPr>
              <w:t xml:space="preserve"> </w:t>
            </w:r>
          </w:p>
          <w:p w14:paraId="3C633B44" w14:textId="77777777" w:rsidR="00A70470" w:rsidRPr="00B425EB" w:rsidRDefault="00A70470" w:rsidP="0010049F">
            <w:pPr>
              <w:numPr>
                <w:ilvl w:val="0"/>
                <w:numId w:val="3"/>
              </w:numPr>
              <w:tabs>
                <w:tab w:val="clear" w:pos="2460"/>
                <w:tab w:val="num" w:pos="369"/>
              </w:tabs>
              <w:overflowPunct w:val="0"/>
              <w:autoSpaceDE w:val="0"/>
              <w:autoSpaceDN w:val="0"/>
              <w:adjustRightInd w:val="0"/>
              <w:spacing w:line="276" w:lineRule="auto"/>
              <w:ind w:left="369" w:hanging="2460"/>
              <w:textAlignment w:val="baseline"/>
              <w:rPr>
                <w:rFonts w:cs="Arial"/>
                <w:b/>
                <w:bCs/>
                <w:sz w:val="8"/>
                <w:szCs w:val="20"/>
              </w:rPr>
            </w:pPr>
          </w:p>
          <w:p w14:paraId="45E566CF"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Cs w:val="20"/>
              </w:rPr>
            </w:pPr>
            <w:r w:rsidRPr="00B425EB">
              <w:rPr>
                <w:rFonts w:cs="Arial"/>
                <w:b/>
                <w:bCs/>
                <w:szCs w:val="20"/>
              </w:rPr>
              <w:t>Tesnila:</w:t>
            </w:r>
            <w:r w:rsidRPr="00B425EB">
              <w:rPr>
                <w:rFonts w:cs="Arial"/>
                <w:szCs w:val="20"/>
              </w:rPr>
              <w:t xml:space="preserve"> EPDM po KTW / W270</w:t>
            </w:r>
            <w:r>
              <w:rPr>
                <w:rFonts w:cs="Arial"/>
                <w:szCs w:val="20"/>
              </w:rPr>
              <w:t xml:space="preserve"> ali enakovredno</w:t>
            </w:r>
            <w:r w:rsidRPr="00B425EB">
              <w:rPr>
                <w:rFonts w:cs="Arial"/>
                <w:szCs w:val="20"/>
              </w:rPr>
              <w:t xml:space="preserve">, </w:t>
            </w:r>
          </w:p>
          <w:p w14:paraId="0CA5FB81"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Cs w:val="20"/>
              </w:rPr>
            </w:pPr>
            <w:r>
              <w:rPr>
                <w:rFonts w:cs="Arial"/>
                <w:b/>
                <w:bCs/>
                <w:szCs w:val="20"/>
              </w:rPr>
              <w:t>T</w:t>
            </w:r>
            <w:r w:rsidRPr="00B425EB">
              <w:rPr>
                <w:rFonts w:cs="Arial"/>
                <w:b/>
                <w:bCs/>
                <w:szCs w:val="20"/>
              </w:rPr>
              <w:t>lak</w:t>
            </w:r>
            <w:r w:rsidRPr="00B425EB">
              <w:rPr>
                <w:rFonts w:cs="Arial"/>
                <w:szCs w:val="20"/>
              </w:rPr>
              <w:t>: PN 16 bar</w:t>
            </w:r>
          </w:p>
          <w:p w14:paraId="56AE3158"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bCs/>
                <w:sz w:val="12"/>
                <w:szCs w:val="20"/>
              </w:rPr>
            </w:pPr>
            <w:r w:rsidRPr="00B425EB">
              <w:rPr>
                <w:rFonts w:cs="Arial"/>
                <w:b/>
                <w:bCs/>
                <w:szCs w:val="20"/>
              </w:rPr>
              <w:t>Vgradna globina:</w:t>
            </w:r>
            <w:r w:rsidRPr="00B425EB">
              <w:rPr>
                <w:rFonts w:cs="Arial"/>
                <w:szCs w:val="20"/>
              </w:rPr>
              <w:t xml:space="preserve"> od 1,00m do 1,50m </w:t>
            </w:r>
          </w:p>
          <w:p w14:paraId="73A7E09F"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b/>
                <w:bCs/>
                <w:sz w:val="16"/>
                <w:szCs w:val="20"/>
              </w:rPr>
            </w:pPr>
          </w:p>
          <w:p w14:paraId="0A6123EF"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Cs w:val="20"/>
              </w:rPr>
            </w:pPr>
            <w:r w:rsidRPr="00B425EB">
              <w:rPr>
                <w:rFonts w:cs="Arial"/>
                <w:b/>
                <w:bCs/>
                <w:szCs w:val="20"/>
              </w:rPr>
              <w:t>Dodatki:</w:t>
            </w:r>
            <w:r w:rsidRPr="00B425EB">
              <w:rPr>
                <w:rFonts w:cs="Arial"/>
                <w:szCs w:val="20"/>
              </w:rPr>
              <w:t xml:space="preserve"> drenažni element, vertikalno bajonetno varovalo z gumi manšeto (pri vtičnem bajonetnem koncu)</w:t>
            </w:r>
          </w:p>
          <w:p w14:paraId="4BAC3827" w14:textId="77777777" w:rsidR="00A70470" w:rsidRPr="00B425EB" w:rsidRDefault="00A70470" w:rsidP="0010049F">
            <w:pPr>
              <w:tabs>
                <w:tab w:val="left" w:pos="720"/>
              </w:tabs>
              <w:overflowPunct w:val="0"/>
              <w:autoSpaceDE w:val="0"/>
              <w:autoSpaceDN w:val="0"/>
              <w:adjustRightInd w:val="0"/>
              <w:spacing w:line="276" w:lineRule="auto"/>
              <w:textAlignment w:val="baseline"/>
              <w:rPr>
                <w:rFonts w:cs="Arial"/>
                <w:sz w:val="8"/>
                <w:szCs w:val="20"/>
              </w:rPr>
            </w:pPr>
          </w:p>
          <w:p w14:paraId="61EA6D38" w14:textId="788B0C75" w:rsidR="00764EA1" w:rsidRPr="007A53D9" w:rsidRDefault="00A70470" w:rsidP="007A53D9">
            <w:pPr>
              <w:tabs>
                <w:tab w:val="left" w:pos="720"/>
              </w:tabs>
              <w:overflowPunct w:val="0"/>
              <w:autoSpaceDE w:val="0"/>
              <w:autoSpaceDN w:val="0"/>
              <w:adjustRightInd w:val="0"/>
              <w:spacing w:line="276" w:lineRule="auto"/>
              <w:jc w:val="both"/>
              <w:textAlignment w:val="baseline"/>
              <w:rPr>
                <w:rFonts w:cs="Arial"/>
              </w:rPr>
            </w:pPr>
            <w:r w:rsidRPr="00B425EB">
              <w:rPr>
                <w:rFonts w:cs="Arial"/>
                <w:b/>
                <w:bCs/>
              </w:rPr>
              <w:t>Garancija:</w:t>
            </w:r>
            <w:r w:rsidRPr="00B425EB">
              <w:rPr>
                <w:rFonts w:cs="Arial"/>
              </w:rPr>
              <w:t xml:space="preserve"> 10 letna funkcionalna garancija proizvajalca</w:t>
            </w:r>
          </w:p>
        </w:tc>
      </w:tr>
      <w:tr w:rsidR="00A70470" w:rsidRPr="00694E20" w14:paraId="4E5B6DE8"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7479F513" w14:textId="77777777" w:rsidR="00A70470" w:rsidRPr="005341B8" w:rsidRDefault="00A70470" w:rsidP="0010049F">
            <w:pPr>
              <w:rPr>
                <w:rFonts w:cs="Calibri"/>
                <w:b/>
                <w:color w:val="000000"/>
                <w:sz w:val="16"/>
                <w:szCs w:val="20"/>
              </w:rPr>
            </w:pPr>
          </w:p>
          <w:p w14:paraId="05BBC9D9" w14:textId="7A8947EA" w:rsidR="00304D9C" w:rsidRPr="009F4CA1" w:rsidRDefault="009F4CA1" w:rsidP="0010049F">
            <w:pPr>
              <w:spacing w:line="360" w:lineRule="auto"/>
              <w:rPr>
                <w:rFonts w:cs="Calibri"/>
                <w:b/>
                <w:sz w:val="28"/>
                <w:szCs w:val="28"/>
              </w:rPr>
            </w:pPr>
            <w:r w:rsidRPr="009F4CA1">
              <w:rPr>
                <w:rFonts w:cs="Calibri"/>
                <w:b/>
                <w:sz w:val="28"/>
                <w:szCs w:val="28"/>
              </w:rPr>
              <w:t>04b</w:t>
            </w:r>
          </w:p>
        </w:tc>
        <w:tc>
          <w:tcPr>
            <w:tcW w:w="4586" w:type="pct"/>
            <w:tcBorders>
              <w:top w:val="single" w:sz="4" w:space="0" w:color="auto"/>
              <w:left w:val="single" w:sz="4" w:space="0" w:color="auto"/>
              <w:bottom w:val="single" w:sz="4" w:space="0" w:color="auto"/>
              <w:right w:val="single" w:sz="4" w:space="0" w:color="auto"/>
            </w:tcBorders>
          </w:tcPr>
          <w:p w14:paraId="103B4BB2" w14:textId="77777777" w:rsidR="00A70470" w:rsidRPr="005341B8" w:rsidRDefault="00A70470" w:rsidP="0010049F">
            <w:pPr>
              <w:rPr>
                <w:rFonts w:cs="Arial"/>
                <w:b/>
                <w:szCs w:val="20"/>
              </w:rPr>
            </w:pPr>
          </w:p>
          <w:p w14:paraId="4DD3B88A" w14:textId="172FA78E" w:rsidR="00A70470" w:rsidRPr="00694E20" w:rsidRDefault="00A70470" w:rsidP="0010049F">
            <w:pPr>
              <w:spacing w:line="360" w:lineRule="auto"/>
              <w:rPr>
                <w:rFonts w:cs="Calibri"/>
                <w:b/>
                <w:sz w:val="28"/>
                <w:szCs w:val="20"/>
              </w:rPr>
            </w:pPr>
            <w:r w:rsidRPr="00D8750F">
              <w:rPr>
                <w:rFonts w:cs="Calibri"/>
                <w:b/>
                <w:sz w:val="28"/>
                <w:szCs w:val="20"/>
              </w:rPr>
              <w:t xml:space="preserve">ZASUNI IN OPREMA </w:t>
            </w:r>
          </w:p>
        </w:tc>
      </w:tr>
      <w:tr w:rsidR="00A70470" w:rsidRPr="00FD6621" w14:paraId="21BB2399"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24944D14" w14:textId="77777777" w:rsidR="00A70470" w:rsidRPr="00BA3CA5" w:rsidRDefault="00A70470" w:rsidP="0010049F">
            <w:pPr>
              <w:rPr>
                <w:rFonts w:cs="Calibri"/>
                <w:b/>
                <w:color w:val="000000"/>
                <w:sz w:val="10"/>
                <w:szCs w:val="20"/>
              </w:rPr>
            </w:pPr>
          </w:p>
          <w:p w14:paraId="685DAC0A" w14:textId="226DC198" w:rsidR="00A70470" w:rsidRPr="00FD257F" w:rsidRDefault="00A70470" w:rsidP="0010049F">
            <w:pPr>
              <w:rPr>
                <w:rFonts w:cs="Arial"/>
                <w:b/>
              </w:rPr>
            </w:pPr>
            <w:r>
              <w:rPr>
                <w:rFonts w:cs="Arial"/>
                <w:b/>
                <w:color w:val="000000"/>
              </w:rPr>
              <w:t>0</w:t>
            </w:r>
            <w:r w:rsidR="00304D9C">
              <w:rPr>
                <w:rFonts w:cs="Arial"/>
                <w:b/>
                <w:color w:val="000000"/>
              </w:rPr>
              <w:t>4</w:t>
            </w:r>
            <w:r w:rsidR="009F4CA1">
              <w:rPr>
                <w:rFonts w:cs="Arial"/>
                <w:b/>
                <w:color w:val="000000"/>
              </w:rPr>
              <w:t>b</w:t>
            </w:r>
            <w:r w:rsidR="00304D9C">
              <w:rPr>
                <w:rFonts w:cs="Arial"/>
                <w:b/>
                <w:color w:val="000000"/>
              </w:rPr>
              <w:t>.</w:t>
            </w:r>
            <w:r w:rsidR="009F4CA1">
              <w:rPr>
                <w:rFonts w:cs="Arial"/>
                <w:b/>
                <w:color w:val="000000"/>
              </w:rPr>
              <w:t>1</w:t>
            </w:r>
          </w:p>
        </w:tc>
        <w:tc>
          <w:tcPr>
            <w:tcW w:w="4586" w:type="pct"/>
            <w:tcBorders>
              <w:top w:val="single" w:sz="4" w:space="0" w:color="auto"/>
              <w:left w:val="single" w:sz="4" w:space="0" w:color="auto"/>
              <w:bottom w:val="single" w:sz="4" w:space="0" w:color="auto"/>
              <w:right w:val="single" w:sz="4" w:space="0" w:color="auto"/>
            </w:tcBorders>
          </w:tcPr>
          <w:p w14:paraId="6C9DE92D" w14:textId="77777777" w:rsidR="00A70470" w:rsidRPr="00BA3CA5" w:rsidRDefault="00A70470" w:rsidP="0010049F">
            <w:pPr>
              <w:spacing w:line="276" w:lineRule="auto"/>
              <w:rPr>
                <w:rFonts w:cs="Arial"/>
                <w:b/>
                <w:bCs/>
                <w:sz w:val="14"/>
              </w:rPr>
            </w:pPr>
          </w:p>
          <w:p w14:paraId="0107529F" w14:textId="77777777" w:rsidR="00A70470" w:rsidRPr="00FD257F" w:rsidRDefault="00A70470" w:rsidP="0010049F">
            <w:pPr>
              <w:spacing w:line="276" w:lineRule="auto"/>
              <w:rPr>
                <w:rFonts w:cs="Arial"/>
                <w:b/>
                <w:bCs/>
              </w:rPr>
            </w:pPr>
            <w:r w:rsidRPr="00FD257F">
              <w:rPr>
                <w:rFonts w:cs="Arial"/>
                <w:b/>
                <w:bCs/>
              </w:rPr>
              <w:t>ZASUNI DN 50 – 500</w:t>
            </w:r>
          </w:p>
          <w:p w14:paraId="10F94733" w14:textId="77777777" w:rsidR="00A70470" w:rsidRPr="00BA3CA5" w:rsidRDefault="00A70470" w:rsidP="0010049F">
            <w:pPr>
              <w:spacing w:line="276" w:lineRule="auto"/>
              <w:rPr>
                <w:rFonts w:cs="Arial"/>
                <w:b/>
                <w:bCs/>
                <w:sz w:val="10"/>
              </w:rPr>
            </w:pPr>
          </w:p>
          <w:p w14:paraId="462D342A" w14:textId="77777777" w:rsidR="00A70470" w:rsidRPr="00992969" w:rsidRDefault="00A70470" w:rsidP="0010049F">
            <w:pPr>
              <w:spacing w:line="360" w:lineRule="auto"/>
              <w:rPr>
                <w:rFonts w:cs="Arial"/>
              </w:rPr>
            </w:pPr>
            <w:r w:rsidRPr="00992969">
              <w:rPr>
                <w:rFonts w:cs="Arial"/>
                <w:b/>
                <w:bCs/>
              </w:rPr>
              <w:t xml:space="preserve">Proizvajalec:  </w:t>
            </w:r>
            <w:r w:rsidRPr="00992969">
              <w:rPr>
                <w:rFonts w:cs="Arial"/>
              </w:rPr>
              <w:t xml:space="preserve">HAWLE ali enakovredno </w:t>
            </w:r>
          </w:p>
          <w:p w14:paraId="4F36FCEC" w14:textId="77777777" w:rsidR="00A70470" w:rsidRPr="00992969" w:rsidRDefault="00A70470" w:rsidP="0010049F">
            <w:pPr>
              <w:spacing w:line="360" w:lineRule="auto"/>
              <w:rPr>
                <w:rFonts w:cs="Arial"/>
              </w:rPr>
            </w:pPr>
            <w:r w:rsidRPr="00992969">
              <w:rPr>
                <w:rFonts w:cs="Arial"/>
              </w:rPr>
              <w:t>Zasun z mehkim tesnenjem po DIN 3547-1, EN 10</w:t>
            </w:r>
            <w:r>
              <w:rPr>
                <w:rFonts w:cs="Arial"/>
              </w:rPr>
              <w:t>74-1, zapiralni klin s stransk</w:t>
            </w:r>
            <w:r w:rsidRPr="00992969">
              <w:rPr>
                <w:rFonts w:cs="Arial"/>
              </w:rPr>
              <w:t xml:space="preserve">imi POM vodili. Klin v celoti protikorozijsko zaščiten in vulkaniziran. Zgornji del proti umazaniji zaščiten s tesnilom in parafinom, zgornji del ohišja  </w:t>
            </w:r>
            <w:r>
              <w:rPr>
                <w:rFonts w:cs="Arial"/>
              </w:rPr>
              <w:t xml:space="preserve">z </w:t>
            </w:r>
            <w:r w:rsidRPr="00992969">
              <w:rPr>
                <w:rFonts w:cs="Arial"/>
              </w:rPr>
              <w:t>navojem za pritrditev vgradne garniture brez dodatnega</w:t>
            </w:r>
            <w:r>
              <w:rPr>
                <w:rFonts w:cs="Arial"/>
              </w:rPr>
              <w:t xml:space="preserve"> fiksiranja z zatičem</w:t>
            </w:r>
            <w:r w:rsidRPr="00992969">
              <w:rPr>
                <w:rFonts w:cs="Arial"/>
              </w:rPr>
              <w:t>.</w:t>
            </w:r>
          </w:p>
          <w:p w14:paraId="0B91BACF" w14:textId="77777777" w:rsidR="00A70470" w:rsidRDefault="00A70470" w:rsidP="0010049F">
            <w:pPr>
              <w:tabs>
                <w:tab w:val="left" w:pos="720"/>
              </w:tabs>
              <w:overflowPunct w:val="0"/>
              <w:autoSpaceDE w:val="0"/>
              <w:autoSpaceDN w:val="0"/>
              <w:adjustRightInd w:val="0"/>
              <w:spacing w:line="360" w:lineRule="auto"/>
              <w:jc w:val="both"/>
              <w:textAlignment w:val="baseline"/>
              <w:rPr>
                <w:rFonts w:cs="Arial"/>
              </w:rPr>
            </w:pPr>
            <w:r w:rsidRPr="00992969">
              <w:rPr>
                <w:rFonts w:cs="Arial"/>
                <w:b/>
                <w:bCs/>
              </w:rPr>
              <w:t>Vreteno</w:t>
            </w:r>
            <w:r w:rsidRPr="00992969">
              <w:rPr>
                <w:rFonts w:cs="Arial"/>
              </w:rPr>
              <w:t>: h</w:t>
            </w:r>
            <w:r>
              <w:rPr>
                <w:rFonts w:cs="Arial"/>
              </w:rPr>
              <w:t>ladno valjani navoji, tesnjeno s</w:t>
            </w:r>
            <w:r w:rsidRPr="00992969">
              <w:rPr>
                <w:rFonts w:cs="Arial"/>
              </w:rPr>
              <w:t xml:space="preserve"> tesnilom in O-ringi, zamenjava pod tlakom (do DN</w:t>
            </w:r>
            <w:r>
              <w:rPr>
                <w:rFonts w:cs="Arial"/>
              </w:rPr>
              <w:t xml:space="preserve"> </w:t>
            </w:r>
            <w:r w:rsidRPr="00992969">
              <w:rPr>
                <w:rFonts w:cs="Arial"/>
              </w:rPr>
              <w:t>200), dvojno uležajeno od DN</w:t>
            </w:r>
            <w:r>
              <w:rPr>
                <w:rFonts w:cs="Arial"/>
              </w:rPr>
              <w:t xml:space="preserve"> </w:t>
            </w:r>
            <w:r w:rsidRPr="00992969">
              <w:rPr>
                <w:rFonts w:cs="Arial"/>
              </w:rPr>
              <w:t>250 po DVGW GW336</w:t>
            </w:r>
            <w:r>
              <w:rPr>
                <w:rFonts w:cs="Arial"/>
              </w:rPr>
              <w:t xml:space="preserve"> ali enakovredno</w:t>
            </w:r>
            <w:r w:rsidRPr="00992969">
              <w:rPr>
                <w:rFonts w:cs="Arial"/>
              </w:rPr>
              <w:t xml:space="preserve">, ležaji so nameščeni med ''POM'' podložke, kar omogoča nemoteno vodenje, ležaji vretena so zaščiteni pred vdorom vode in umazanije, preizkušeno po OVGW in </w:t>
            </w:r>
            <w:r>
              <w:rPr>
                <w:rFonts w:cs="Arial"/>
              </w:rPr>
              <w:t>DVGW standardu ali enakovredno.</w:t>
            </w:r>
            <w:r w:rsidRPr="003C7A52">
              <w:rPr>
                <w:lang w:val="en-US"/>
              </w:rPr>
              <w:t xml:space="preserve"> </w:t>
            </w:r>
          </w:p>
          <w:p w14:paraId="70B85F34" w14:textId="77777777" w:rsidR="00A70470" w:rsidRPr="00BA3CA5" w:rsidRDefault="00A70470" w:rsidP="0010049F">
            <w:pPr>
              <w:spacing w:line="360" w:lineRule="auto"/>
              <w:rPr>
                <w:rFonts w:cs="Arial"/>
                <w:sz w:val="6"/>
              </w:rPr>
            </w:pPr>
          </w:p>
          <w:p w14:paraId="6C293D15" w14:textId="77777777" w:rsidR="00A70470" w:rsidRPr="00992969" w:rsidRDefault="00A70470" w:rsidP="0010049F">
            <w:pPr>
              <w:tabs>
                <w:tab w:val="left" w:pos="720"/>
              </w:tabs>
              <w:overflowPunct w:val="0"/>
              <w:autoSpaceDE w:val="0"/>
              <w:autoSpaceDN w:val="0"/>
              <w:adjustRightInd w:val="0"/>
              <w:spacing w:line="360" w:lineRule="auto"/>
              <w:textAlignment w:val="baseline"/>
              <w:rPr>
                <w:rFonts w:cs="Arial"/>
              </w:rPr>
            </w:pPr>
            <w:r w:rsidRPr="00992969">
              <w:rPr>
                <w:rFonts w:cs="Arial"/>
                <w:b/>
                <w:bCs/>
              </w:rPr>
              <w:t>Nastavek ključa:</w:t>
            </w:r>
            <w:r w:rsidRPr="00992969">
              <w:rPr>
                <w:rFonts w:cs="Arial"/>
              </w:rPr>
              <w:t xml:space="preserve"> po VP325.</w:t>
            </w:r>
          </w:p>
          <w:p w14:paraId="05193DC0" w14:textId="77777777" w:rsidR="00A70470" w:rsidRPr="00992969" w:rsidRDefault="00A70470" w:rsidP="0010049F">
            <w:pPr>
              <w:tabs>
                <w:tab w:val="left" w:pos="720"/>
              </w:tabs>
              <w:overflowPunct w:val="0"/>
              <w:autoSpaceDE w:val="0"/>
              <w:autoSpaceDN w:val="0"/>
              <w:adjustRightInd w:val="0"/>
              <w:spacing w:line="360" w:lineRule="auto"/>
              <w:textAlignment w:val="baseline"/>
              <w:rPr>
                <w:rFonts w:cs="Arial"/>
              </w:rPr>
            </w:pPr>
            <w:r w:rsidRPr="00992969">
              <w:rPr>
                <w:rFonts w:cs="Arial"/>
                <w:b/>
                <w:bCs/>
              </w:rPr>
              <w:t xml:space="preserve">Ohišje: </w:t>
            </w:r>
            <w:r w:rsidRPr="00992969">
              <w:rPr>
                <w:rFonts w:cs="Arial"/>
              </w:rPr>
              <w:t>iz GJS-400 (GGG-40), visoko kvalitetna protikorozijska EP prašna epo</w:t>
            </w:r>
            <w:r>
              <w:rPr>
                <w:rFonts w:cs="Arial"/>
              </w:rPr>
              <w:t xml:space="preserve">ksi </w:t>
            </w:r>
            <w:r w:rsidRPr="00992969">
              <w:rPr>
                <w:rFonts w:cs="Arial"/>
              </w:rPr>
              <w:t>(EWS) zaščita zunaj in znotraj po DIN 3476 (P) in DIN 30677-2 (debelina zaščite&gt;250 µm, nična poroznost pri 3000 V, oprijem &gt;12 N/mm²  po</w:t>
            </w:r>
            <w:r>
              <w:rPr>
                <w:rFonts w:cs="Arial"/>
              </w:rPr>
              <w:t xml:space="preserve"> izpostavljenosti vroči vodi), pridobljen GSK certifikat ali enakovredno.</w:t>
            </w:r>
          </w:p>
          <w:p w14:paraId="3462B09D" w14:textId="77777777" w:rsidR="00A70470" w:rsidRPr="00992969" w:rsidRDefault="00A70470" w:rsidP="0010049F">
            <w:pPr>
              <w:tabs>
                <w:tab w:val="left" w:pos="720"/>
              </w:tabs>
              <w:overflowPunct w:val="0"/>
              <w:autoSpaceDE w:val="0"/>
              <w:autoSpaceDN w:val="0"/>
              <w:adjustRightInd w:val="0"/>
              <w:spacing w:line="360" w:lineRule="auto"/>
              <w:textAlignment w:val="baseline"/>
              <w:rPr>
                <w:rFonts w:cs="Arial"/>
              </w:rPr>
            </w:pPr>
            <w:r w:rsidRPr="00992969">
              <w:rPr>
                <w:rFonts w:cs="Arial"/>
                <w:b/>
                <w:bCs/>
              </w:rPr>
              <w:t>Klin:</w:t>
            </w:r>
            <w:r w:rsidRPr="00992969">
              <w:rPr>
                <w:rFonts w:cs="Arial"/>
              </w:rPr>
              <w:t xml:space="preserve"> GSJ-400, EPDM zunaj in znotraj po </w:t>
            </w:r>
            <w:r>
              <w:rPr>
                <w:rFonts w:cs="Arial"/>
              </w:rPr>
              <w:t>DVGW W270 ali enakovredno.</w:t>
            </w:r>
          </w:p>
          <w:p w14:paraId="491E43E9" w14:textId="77777777" w:rsidR="00A70470" w:rsidRPr="00992969" w:rsidRDefault="00A70470" w:rsidP="0010049F">
            <w:pPr>
              <w:tabs>
                <w:tab w:val="left" w:pos="720"/>
              </w:tabs>
              <w:overflowPunct w:val="0"/>
              <w:autoSpaceDE w:val="0"/>
              <w:autoSpaceDN w:val="0"/>
              <w:adjustRightInd w:val="0"/>
              <w:spacing w:line="360" w:lineRule="auto"/>
              <w:textAlignment w:val="baseline"/>
              <w:rPr>
                <w:rFonts w:cs="Arial"/>
              </w:rPr>
            </w:pPr>
            <w:r w:rsidRPr="00992969">
              <w:rPr>
                <w:rFonts w:cs="Arial"/>
                <w:b/>
                <w:bCs/>
              </w:rPr>
              <w:t>Dodatki:</w:t>
            </w:r>
            <w:r w:rsidRPr="00992969">
              <w:rPr>
                <w:rFonts w:cs="Arial"/>
              </w:rPr>
              <w:t xml:space="preserve"> vgradna garnitura, ročno kolo</w:t>
            </w:r>
            <w:r>
              <w:rPr>
                <w:rFonts w:cs="Arial"/>
              </w:rPr>
              <w:t>.</w:t>
            </w:r>
          </w:p>
          <w:p w14:paraId="2920296C" w14:textId="77777777" w:rsidR="00A70470" w:rsidRPr="00BA3CA5" w:rsidRDefault="00A70470" w:rsidP="0010049F">
            <w:pPr>
              <w:tabs>
                <w:tab w:val="left" w:pos="720"/>
              </w:tabs>
              <w:overflowPunct w:val="0"/>
              <w:autoSpaceDE w:val="0"/>
              <w:autoSpaceDN w:val="0"/>
              <w:adjustRightInd w:val="0"/>
              <w:spacing w:line="360" w:lineRule="auto"/>
              <w:textAlignment w:val="baseline"/>
              <w:rPr>
                <w:rFonts w:cs="Arial"/>
                <w:b/>
                <w:bCs/>
                <w:sz w:val="6"/>
              </w:rPr>
            </w:pPr>
          </w:p>
          <w:p w14:paraId="51E1DDAA" w14:textId="77777777" w:rsidR="00A70470" w:rsidRPr="00992969" w:rsidRDefault="00A70470" w:rsidP="0010049F">
            <w:pPr>
              <w:tabs>
                <w:tab w:val="left" w:pos="720"/>
              </w:tabs>
              <w:overflowPunct w:val="0"/>
              <w:autoSpaceDE w:val="0"/>
              <w:autoSpaceDN w:val="0"/>
              <w:adjustRightInd w:val="0"/>
              <w:spacing w:line="360" w:lineRule="auto"/>
              <w:textAlignment w:val="baseline"/>
              <w:rPr>
                <w:rFonts w:cs="Arial"/>
              </w:rPr>
            </w:pPr>
            <w:r w:rsidRPr="00992969">
              <w:rPr>
                <w:rFonts w:cs="Arial"/>
                <w:b/>
                <w:bCs/>
              </w:rPr>
              <w:t>Garancija:</w:t>
            </w:r>
            <w:r w:rsidRPr="00992969">
              <w:rPr>
                <w:rFonts w:cs="Arial"/>
              </w:rPr>
              <w:t xml:space="preserve"> 10 letna funkcionalna garancija proizvajalca</w:t>
            </w:r>
          </w:p>
          <w:p w14:paraId="61019CE5" w14:textId="77777777" w:rsidR="00A70470" w:rsidRDefault="00A70470" w:rsidP="0010049F">
            <w:pPr>
              <w:spacing w:line="360" w:lineRule="auto"/>
              <w:rPr>
                <w:rFonts w:cs="Arial"/>
                <w:b/>
                <w:bCs/>
                <w:sz w:val="2"/>
              </w:rPr>
            </w:pPr>
          </w:p>
          <w:p w14:paraId="15ECEABD" w14:textId="77777777" w:rsidR="00A70470" w:rsidRDefault="00A70470" w:rsidP="0010049F">
            <w:pPr>
              <w:spacing w:line="360" w:lineRule="auto"/>
              <w:rPr>
                <w:rFonts w:cs="Arial"/>
                <w:b/>
                <w:bCs/>
              </w:rPr>
            </w:pPr>
          </w:p>
          <w:p w14:paraId="3CF61D91" w14:textId="77777777" w:rsidR="00A70470" w:rsidRDefault="00A70470" w:rsidP="0010049F">
            <w:pPr>
              <w:spacing w:line="360" w:lineRule="auto"/>
              <w:rPr>
                <w:rFonts w:cs="Arial"/>
              </w:rPr>
            </w:pPr>
            <w:r w:rsidRPr="00992969">
              <w:rPr>
                <w:rFonts w:cs="Arial"/>
                <w:b/>
                <w:bCs/>
              </w:rPr>
              <w:t>Priključki:</w:t>
            </w:r>
            <w:r w:rsidRPr="00992969">
              <w:rPr>
                <w:rFonts w:cs="Arial"/>
              </w:rPr>
              <w:t xml:space="preserve"> </w:t>
            </w:r>
            <w:r w:rsidRPr="00C979BE">
              <w:rPr>
                <w:rFonts w:cs="Arial"/>
                <w:b/>
              </w:rPr>
              <w:t>prirobnica DN</w:t>
            </w:r>
            <w:r>
              <w:rPr>
                <w:rFonts w:cs="Arial"/>
                <w:b/>
              </w:rPr>
              <w:t xml:space="preserve"> 50 – 5</w:t>
            </w:r>
            <w:r w:rsidRPr="00C979BE">
              <w:rPr>
                <w:rFonts w:cs="Arial"/>
                <w:b/>
              </w:rPr>
              <w:t>00</w:t>
            </w:r>
            <w:r w:rsidRPr="00C979BE">
              <w:rPr>
                <w:rFonts w:cs="Arial"/>
              </w:rPr>
              <w:t xml:space="preserve"> </w:t>
            </w:r>
            <w:r w:rsidRPr="00C979BE">
              <w:rPr>
                <w:rFonts w:cs="Arial"/>
                <w:b/>
              </w:rPr>
              <w:t>obojestransko</w:t>
            </w:r>
            <w:r>
              <w:rPr>
                <w:rFonts w:cs="Arial"/>
              </w:rPr>
              <w:t xml:space="preserve"> </w:t>
            </w:r>
            <w:r w:rsidRPr="00992969">
              <w:rPr>
                <w:rFonts w:cs="Arial"/>
              </w:rPr>
              <w:t>(po DIN</w:t>
            </w:r>
            <w:r>
              <w:rPr>
                <w:rFonts w:cs="Arial"/>
              </w:rPr>
              <w:t xml:space="preserve"> </w:t>
            </w:r>
            <w:r w:rsidRPr="00992969">
              <w:rPr>
                <w:rFonts w:cs="Arial"/>
              </w:rPr>
              <w:t>2501, EN 1092-2)</w:t>
            </w:r>
            <w:r>
              <w:rPr>
                <w:rFonts w:cs="Arial"/>
              </w:rPr>
              <w:t>,</w:t>
            </w:r>
            <w:r w:rsidRPr="00992969">
              <w:rPr>
                <w:rFonts w:cs="Arial"/>
              </w:rPr>
              <w:t xml:space="preserve"> </w:t>
            </w:r>
          </w:p>
          <w:p w14:paraId="48D91366" w14:textId="77777777" w:rsidR="00A70470" w:rsidRDefault="00A70470" w:rsidP="0010049F">
            <w:pPr>
              <w:tabs>
                <w:tab w:val="left" w:pos="720"/>
              </w:tabs>
              <w:overflowPunct w:val="0"/>
              <w:autoSpaceDE w:val="0"/>
              <w:autoSpaceDN w:val="0"/>
              <w:adjustRightInd w:val="0"/>
              <w:spacing w:line="276" w:lineRule="auto"/>
              <w:jc w:val="both"/>
              <w:textAlignment w:val="baseline"/>
              <w:rPr>
                <w:lang w:val="en-US"/>
              </w:rPr>
            </w:pPr>
            <w:r>
              <w:rPr>
                <w:lang w:val="en-US"/>
              </w:rPr>
              <w:t>P</w:t>
            </w:r>
            <w:r w:rsidRPr="00E204B2">
              <w:rPr>
                <w:lang w:val="en-US"/>
              </w:rPr>
              <w:t>rirobnice</w:t>
            </w:r>
            <w:r w:rsidRPr="00F020E4">
              <w:rPr>
                <w:lang w:val="en-US"/>
              </w:rPr>
              <w:t xml:space="preserve"> DN </w:t>
            </w:r>
            <w:r>
              <w:rPr>
                <w:rFonts w:cs="Arial"/>
                <w:lang w:val="en-US"/>
              </w:rPr>
              <w:t>≤</w:t>
            </w:r>
            <w:r>
              <w:rPr>
                <w:lang w:val="en-US"/>
              </w:rPr>
              <w:t xml:space="preserve"> </w:t>
            </w:r>
            <w:r w:rsidRPr="00F020E4">
              <w:rPr>
                <w:lang w:val="en-US"/>
              </w:rPr>
              <w:t>150</w:t>
            </w:r>
            <w:r>
              <w:rPr>
                <w:lang w:val="en-US"/>
              </w:rPr>
              <w:t xml:space="preserve">, </w:t>
            </w:r>
            <w:r w:rsidRPr="00F020E4">
              <w:rPr>
                <w:lang w:val="en-US"/>
              </w:rPr>
              <w:t>PN16</w:t>
            </w:r>
            <w:r>
              <w:rPr>
                <w:lang w:val="en-US"/>
              </w:rPr>
              <w:t xml:space="preserve"> v vseh primerih</w:t>
            </w:r>
          </w:p>
          <w:p w14:paraId="37250199" w14:textId="3F9458C6" w:rsidR="00A70470" w:rsidRPr="007A53D9" w:rsidRDefault="00A70470" w:rsidP="007A53D9">
            <w:pPr>
              <w:tabs>
                <w:tab w:val="left" w:pos="720"/>
              </w:tabs>
              <w:overflowPunct w:val="0"/>
              <w:autoSpaceDE w:val="0"/>
              <w:autoSpaceDN w:val="0"/>
              <w:adjustRightInd w:val="0"/>
              <w:spacing w:line="276" w:lineRule="auto"/>
              <w:textAlignment w:val="baseline"/>
              <w:rPr>
                <w:rFonts w:cs="Arial"/>
                <w:b/>
                <w:szCs w:val="20"/>
              </w:rPr>
            </w:pPr>
            <w:r>
              <w:rPr>
                <w:lang w:val="en-US"/>
              </w:rPr>
              <w:t xml:space="preserve">Prirobnice </w:t>
            </w:r>
            <w:r w:rsidRPr="00F020E4">
              <w:rPr>
                <w:lang w:val="en-US"/>
              </w:rPr>
              <w:t xml:space="preserve">DN </w:t>
            </w:r>
            <w:r>
              <w:rPr>
                <w:rFonts w:cs="Arial"/>
                <w:lang w:val="en-US"/>
              </w:rPr>
              <w:t>≥</w:t>
            </w:r>
            <w:r>
              <w:rPr>
                <w:lang w:val="en-US"/>
              </w:rPr>
              <w:t xml:space="preserve"> </w:t>
            </w:r>
            <w:r w:rsidRPr="00F020E4">
              <w:rPr>
                <w:lang w:val="en-US"/>
              </w:rPr>
              <w:t>200</w:t>
            </w:r>
            <w:r>
              <w:rPr>
                <w:lang w:val="en-US"/>
              </w:rPr>
              <w:t xml:space="preserve">, </w:t>
            </w:r>
            <w:r w:rsidRPr="00F020E4">
              <w:rPr>
                <w:lang w:val="en-US"/>
              </w:rPr>
              <w:t>PN10</w:t>
            </w:r>
            <w:r>
              <w:rPr>
                <w:lang w:val="en-US"/>
              </w:rPr>
              <w:t xml:space="preserve"> standardno, </w:t>
            </w:r>
            <w:r w:rsidRPr="00F020E4">
              <w:rPr>
                <w:lang w:val="en-US"/>
              </w:rPr>
              <w:t>PN1</w:t>
            </w:r>
            <w:r>
              <w:rPr>
                <w:lang w:val="en-US"/>
              </w:rPr>
              <w:t>6 pri obratovalnih tlakih nad 10 bar</w:t>
            </w:r>
          </w:p>
        </w:tc>
      </w:tr>
      <w:tr w:rsidR="00304D9C" w:rsidRPr="00B73DBC" w14:paraId="41D9BB98" w14:textId="77777777" w:rsidTr="00304D9C">
        <w:trPr>
          <w:trHeight w:val="1701"/>
        </w:trPr>
        <w:tc>
          <w:tcPr>
            <w:tcW w:w="414" w:type="pct"/>
            <w:tcBorders>
              <w:top w:val="single" w:sz="4" w:space="0" w:color="auto"/>
              <w:left w:val="single" w:sz="4" w:space="0" w:color="auto"/>
              <w:bottom w:val="single" w:sz="4" w:space="0" w:color="auto"/>
              <w:right w:val="single" w:sz="4" w:space="0" w:color="auto"/>
            </w:tcBorders>
          </w:tcPr>
          <w:p w14:paraId="3B054985" w14:textId="77777777" w:rsidR="00304D9C" w:rsidRPr="005B34A3" w:rsidRDefault="00304D9C" w:rsidP="0010049F">
            <w:pPr>
              <w:rPr>
                <w:rFonts w:cs="Calibri"/>
                <w:b/>
                <w:color w:val="000000"/>
                <w:sz w:val="16"/>
                <w:szCs w:val="20"/>
              </w:rPr>
            </w:pPr>
          </w:p>
          <w:p w14:paraId="54E25519" w14:textId="77777777" w:rsidR="00304D9C" w:rsidRPr="00694E20" w:rsidRDefault="00304D9C" w:rsidP="0010049F">
            <w:pPr>
              <w:rPr>
                <w:rFonts w:cs="Arial"/>
                <w:b/>
                <w:color w:val="000000"/>
                <w:sz w:val="12"/>
              </w:rPr>
            </w:pPr>
          </w:p>
          <w:p w14:paraId="6ECDE718" w14:textId="152CD2AF" w:rsidR="00304D9C" w:rsidRPr="00D02B3E" w:rsidRDefault="00304D9C" w:rsidP="0010049F">
            <w:pPr>
              <w:rPr>
                <w:rFonts w:cs="Calibri"/>
                <w:b/>
                <w:szCs w:val="20"/>
              </w:rPr>
            </w:pPr>
            <w:r>
              <w:rPr>
                <w:rFonts w:cs="Arial"/>
                <w:b/>
                <w:color w:val="000000"/>
              </w:rPr>
              <w:t>04</w:t>
            </w:r>
            <w:r w:rsidR="009F4CA1">
              <w:rPr>
                <w:rFonts w:cs="Arial"/>
                <w:b/>
                <w:color w:val="000000"/>
              </w:rPr>
              <w:t>b</w:t>
            </w:r>
            <w:r w:rsidRPr="00675051">
              <w:rPr>
                <w:rFonts w:cs="Arial"/>
                <w:b/>
                <w:color w:val="000000"/>
              </w:rPr>
              <w:t>.</w:t>
            </w:r>
            <w:r w:rsidR="009F4CA1">
              <w:rPr>
                <w:rFonts w:cs="Arial"/>
                <w:b/>
                <w:color w:val="000000"/>
              </w:rPr>
              <w:t>2</w:t>
            </w:r>
          </w:p>
        </w:tc>
        <w:tc>
          <w:tcPr>
            <w:tcW w:w="4586" w:type="pct"/>
            <w:tcBorders>
              <w:top w:val="single" w:sz="4" w:space="0" w:color="auto"/>
              <w:left w:val="single" w:sz="4" w:space="0" w:color="auto"/>
              <w:bottom w:val="single" w:sz="4" w:space="0" w:color="auto"/>
              <w:right w:val="single" w:sz="4" w:space="0" w:color="auto"/>
            </w:tcBorders>
          </w:tcPr>
          <w:p w14:paraId="107981B2" w14:textId="77777777" w:rsidR="00304D9C" w:rsidRPr="00E66F04" w:rsidRDefault="00304D9C" w:rsidP="0010049F">
            <w:pPr>
              <w:spacing w:line="276" w:lineRule="auto"/>
              <w:rPr>
                <w:rFonts w:cs="Arial"/>
                <w:b/>
                <w:bCs/>
                <w:highlight w:val="yellow"/>
              </w:rPr>
            </w:pPr>
          </w:p>
          <w:p w14:paraId="207132E0" w14:textId="77777777" w:rsidR="00304D9C" w:rsidRPr="00E423AC" w:rsidRDefault="00304D9C" w:rsidP="0010049F">
            <w:pPr>
              <w:spacing w:line="276" w:lineRule="auto"/>
              <w:rPr>
                <w:rFonts w:cs="Arial"/>
              </w:rPr>
            </w:pPr>
            <w:r w:rsidRPr="00E423AC">
              <w:rPr>
                <w:rFonts w:cs="Arial"/>
                <w:b/>
                <w:bCs/>
              </w:rPr>
              <w:t>CESTNE KAPE ZA ZASUNE</w:t>
            </w:r>
          </w:p>
          <w:p w14:paraId="31B99178" w14:textId="77777777" w:rsidR="00304D9C" w:rsidRPr="00ED39E7" w:rsidRDefault="00304D9C" w:rsidP="0010049F">
            <w:pPr>
              <w:spacing w:line="276" w:lineRule="auto"/>
              <w:rPr>
                <w:rFonts w:cs="Arial"/>
                <w:b/>
                <w:bCs/>
                <w:sz w:val="14"/>
              </w:rPr>
            </w:pPr>
          </w:p>
          <w:p w14:paraId="370E771F" w14:textId="77777777" w:rsidR="00304D9C" w:rsidRPr="00ED39E7" w:rsidRDefault="00304D9C" w:rsidP="0010049F">
            <w:pPr>
              <w:spacing w:line="276" w:lineRule="auto"/>
              <w:rPr>
                <w:rFonts w:cs="Arial"/>
              </w:rPr>
            </w:pPr>
            <w:r w:rsidRPr="00ED39E7">
              <w:rPr>
                <w:rFonts w:cs="Arial"/>
                <w:b/>
                <w:bCs/>
              </w:rPr>
              <w:t xml:space="preserve">Proizvajalec:  </w:t>
            </w:r>
            <w:r>
              <w:rPr>
                <w:rFonts w:cs="Arial"/>
              </w:rPr>
              <w:t>HAWLE ( kat</w:t>
            </w:r>
            <w:r w:rsidRPr="00ED39E7">
              <w:rPr>
                <w:rFonts w:cs="Arial"/>
              </w:rPr>
              <w:t>.</w:t>
            </w:r>
            <w:r>
              <w:rPr>
                <w:rFonts w:cs="Arial"/>
              </w:rPr>
              <w:t>š</w:t>
            </w:r>
            <w:r w:rsidRPr="00ED39E7">
              <w:rPr>
                <w:rFonts w:cs="Arial"/>
              </w:rPr>
              <w:t>t</w:t>
            </w:r>
            <w:r>
              <w:rPr>
                <w:rFonts w:cs="Arial"/>
              </w:rPr>
              <w:t>.</w:t>
            </w:r>
            <w:r w:rsidRPr="00ED39E7">
              <w:rPr>
                <w:rFonts w:cs="Arial"/>
              </w:rPr>
              <w:t xml:space="preserve"> 200) ali enakovredno</w:t>
            </w:r>
          </w:p>
          <w:p w14:paraId="40FCA186" w14:textId="77777777" w:rsidR="00304D9C" w:rsidRPr="00F020E4" w:rsidRDefault="00304D9C" w:rsidP="0010049F">
            <w:pPr>
              <w:tabs>
                <w:tab w:val="left" w:pos="720"/>
              </w:tabs>
              <w:overflowPunct w:val="0"/>
              <w:autoSpaceDE w:val="0"/>
              <w:autoSpaceDN w:val="0"/>
              <w:adjustRightInd w:val="0"/>
              <w:spacing w:line="276" w:lineRule="auto"/>
              <w:jc w:val="both"/>
              <w:textAlignment w:val="baseline"/>
              <w:rPr>
                <w:rFonts w:cs="Arial"/>
                <w:szCs w:val="18"/>
              </w:rPr>
            </w:pPr>
            <w:r w:rsidRPr="00ED39E7">
              <w:rPr>
                <w:rFonts w:cs="Arial"/>
              </w:rPr>
              <w:t>Cestna kapa po DIN 4056</w:t>
            </w:r>
            <w:r>
              <w:rPr>
                <w:rFonts w:cs="Arial"/>
              </w:rPr>
              <w:t>, pokrov s</w:t>
            </w:r>
            <w:r w:rsidRPr="00ED39E7">
              <w:rPr>
                <w:rFonts w:cs="Arial"/>
              </w:rPr>
              <w:t xml:space="preserve"> </w:t>
            </w:r>
            <w:r>
              <w:rPr>
                <w:rFonts w:cs="Arial"/>
              </w:rPr>
              <w:t>konusnim naleganjem.</w:t>
            </w:r>
            <w:r w:rsidRPr="00ED39E7">
              <w:rPr>
                <w:rFonts w:cs="Arial"/>
              </w:rPr>
              <w:t xml:space="preserve"> </w:t>
            </w:r>
          </w:p>
          <w:p w14:paraId="36CD7389" w14:textId="77777777" w:rsidR="00304D9C" w:rsidRPr="00061A5E" w:rsidRDefault="00304D9C" w:rsidP="0010049F">
            <w:pPr>
              <w:spacing w:line="276" w:lineRule="auto"/>
              <w:rPr>
                <w:rFonts w:cs="Arial"/>
                <w:b/>
                <w:bCs/>
                <w:sz w:val="8"/>
              </w:rPr>
            </w:pPr>
          </w:p>
          <w:p w14:paraId="02D63128" w14:textId="77777777" w:rsidR="00304D9C" w:rsidRPr="00ED39E7" w:rsidRDefault="00304D9C" w:rsidP="0010049F">
            <w:pPr>
              <w:spacing w:line="276" w:lineRule="auto"/>
              <w:rPr>
                <w:rFonts w:cs="Arial"/>
              </w:rPr>
            </w:pPr>
            <w:r w:rsidRPr="00ED39E7">
              <w:rPr>
                <w:rFonts w:cs="Arial"/>
                <w:b/>
                <w:bCs/>
              </w:rPr>
              <w:t>Material</w:t>
            </w:r>
            <w:r w:rsidRPr="00ED39E7">
              <w:rPr>
                <w:rFonts w:cs="Arial"/>
              </w:rPr>
              <w:t>: GJL250 (GG</w:t>
            </w:r>
            <w:r>
              <w:rPr>
                <w:rFonts w:cs="Arial"/>
              </w:rPr>
              <w:t>-</w:t>
            </w:r>
            <w:r w:rsidRPr="00ED39E7">
              <w:rPr>
                <w:rFonts w:cs="Arial"/>
              </w:rPr>
              <w:t>25), ohišje bitumensko zaščiteno, pokrov protikorozijsko epo</w:t>
            </w:r>
            <w:r>
              <w:rPr>
                <w:rFonts w:cs="Arial"/>
              </w:rPr>
              <w:t>ksi</w:t>
            </w:r>
            <w:r w:rsidRPr="00ED39E7">
              <w:rPr>
                <w:rFonts w:cs="Arial"/>
              </w:rPr>
              <w:t xml:space="preserve"> zaščiten </w:t>
            </w:r>
          </w:p>
          <w:p w14:paraId="6E286B99" w14:textId="77777777" w:rsidR="00304D9C" w:rsidRDefault="00304D9C" w:rsidP="0010049F">
            <w:pPr>
              <w:spacing w:line="276" w:lineRule="auto"/>
              <w:rPr>
                <w:rFonts w:cs="Arial"/>
                <w:b/>
                <w:bCs/>
              </w:rPr>
            </w:pPr>
          </w:p>
          <w:p w14:paraId="1FB4C2E6" w14:textId="77777777" w:rsidR="00304D9C" w:rsidRPr="00016F41" w:rsidRDefault="00304D9C" w:rsidP="0010049F">
            <w:pPr>
              <w:spacing w:line="276" w:lineRule="auto"/>
              <w:rPr>
                <w:rFonts w:cs="Arial"/>
              </w:rPr>
            </w:pPr>
            <w:r w:rsidRPr="00ED39E7">
              <w:rPr>
                <w:rFonts w:cs="Arial"/>
                <w:b/>
                <w:bCs/>
              </w:rPr>
              <w:t>Dodatki</w:t>
            </w:r>
            <w:r w:rsidRPr="00ED39E7">
              <w:rPr>
                <w:rFonts w:cs="Arial"/>
              </w:rPr>
              <w:t>: podaljšan obroč H = 10,</w:t>
            </w:r>
            <w:r>
              <w:rPr>
                <w:rFonts w:cs="Arial"/>
              </w:rPr>
              <w:t xml:space="preserve"> </w:t>
            </w:r>
            <w:r w:rsidRPr="00ED39E7">
              <w:rPr>
                <w:rFonts w:cs="Arial"/>
              </w:rPr>
              <w:t>20,30 ali 50 mm, podložna plošča.</w:t>
            </w:r>
          </w:p>
          <w:p w14:paraId="74A5B4C3"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b/>
                <w:bCs/>
              </w:rPr>
            </w:pPr>
          </w:p>
          <w:p w14:paraId="14149A6C"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rPr>
            </w:pPr>
            <w:r w:rsidRPr="00ED39E7">
              <w:rPr>
                <w:rFonts w:cs="Arial"/>
                <w:b/>
                <w:bCs/>
              </w:rPr>
              <w:t>Garancija:</w:t>
            </w:r>
            <w:r w:rsidRPr="00ED39E7">
              <w:rPr>
                <w:rFonts w:cs="Arial"/>
              </w:rPr>
              <w:t xml:space="preserve"> 10 letna funkcionalna garancija proizvajalca</w:t>
            </w:r>
          </w:p>
          <w:p w14:paraId="6C277C55" w14:textId="77777777" w:rsidR="00304D9C" w:rsidRPr="008364DD" w:rsidRDefault="00304D9C" w:rsidP="0010049F">
            <w:pPr>
              <w:spacing w:before="240" w:line="360" w:lineRule="auto"/>
              <w:rPr>
                <w:rFonts w:cs="Arial"/>
              </w:rPr>
            </w:pPr>
          </w:p>
        </w:tc>
      </w:tr>
      <w:tr w:rsidR="00304D9C" w:rsidRPr="00D02B3E" w14:paraId="6D1B024C"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1217A971" w14:textId="77777777" w:rsidR="00304D9C" w:rsidRPr="005B34A3" w:rsidRDefault="00304D9C" w:rsidP="0010049F">
            <w:pPr>
              <w:rPr>
                <w:rFonts w:cs="Calibri"/>
                <w:b/>
                <w:color w:val="000000"/>
                <w:sz w:val="16"/>
                <w:szCs w:val="20"/>
              </w:rPr>
            </w:pPr>
          </w:p>
          <w:p w14:paraId="3D05EC92" w14:textId="3AF8E745" w:rsidR="00304D9C" w:rsidRPr="00675051" w:rsidRDefault="00304D9C" w:rsidP="0010049F">
            <w:pPr>
              <w:rPr>
                <w:rFonts w:cs="Arial"/>
                <w:b/>
              </w:rPr>
            </w:pPr>
            <w:r>
              <w:rPr>
                <w:rFonts w:cs="Arial"/>
                <w:b/>
                <w:color w:val="000000"/>
              </w:rPr>
              <w:t>04</w:t>
            </w:r>
            <w:r w:rsidR="009F4CA1">
              <w:rPr>
                <w:rFonts w:cs="Arial"/>
                <w:b/>
                <w:color w:val="000000"/>
              </w:rPr>
              <w:t>b</w:t>
            </w:r>
            <w:r w:rsidRPr="00675051">
              <w:rPr>
                <w:rFonts w:cs="Arial"/>
                <w:b/>
                <w:color w:val="000000"/>
              </w:rPr>
              <w:t>.</w:t>
            </w:r>
            <w:r w:rsidR="009F4CA1">
              <w:rPr>
                <w:rFonts w:cs="Arial"/>
                <w:b/>
                <w:color w:val="000000"/>
              </w:rPr>
              <w:t>3</w:t>
            </w:r>
          </w:p>
        </w:tc>
        <w:tc>
          <w:tcPr>
            <w:tcW w:w="4586" w:type="pct"/>
            <w:tcBorders>
              <w:top w:val="single" w:sz="4" w:space="0" w:color="auto"/>
              <w:left w:val="single" w:sz="4" w:space="0" w:color="auto"/>
              <w:bottom w:val="single" w:sz="4" w:space="0" w:color="auto"/>
              <w:right w:val="single" w:sz="4" w:space="0" w:color="auto"/>
            </w:tcBorders>
          </w:tcPr>
          <w:p w14:paraId="1D21850A" w14:textId="77777777" w:rsidR="00304D9C" w:rsidRPr="00E66F04" w:rsidRDefault="00304D9C" w:rsidP="0010049F">
            <w:pPr>
              <w:spacing w:line="276" w:lineRule="auto"/>
              <w:rPr>
                <w:rFonts w:cs="Arial"/>
                <w:b/>
                <w:sz w:val="18"/>
                <w:highlight w:val="yellow"/>
              </w:rPr>
            </w:pPr>
          </w:p>
          <w:p w14:paraId="29F98622" w14:textId="77777777" w:rsidR="00304D9C" w:rsidRPr="00E423AC" w:rsidRDefault="00304D9C" w:rsidP="0010049F">
            <w:pPr>
              <w:spacing w:line="360" w:lineRule="auto"/>
              <w:rPr>
                <w:rFonts w:cs="Arial"/>
                <w:b/>
              </w:rPr>
            </w:pPr>
            <w:r w:rsidRPr="00E423AC">
              <w:rPr>
                <w:rFonts w:cs="Arial"/>
                <w:b/>
              </w:rPr>
              <w:t>VGRADN</w:t>
            </w:r>
            <w:r>
              <w:rPr>
                <w:rFonts w:cs="Arial"/>
                <w:b/>
              </w:rPr>
              <w:t>E</w:t>
            </w:r>
            <w:r w:rsidRPr="00E423AC">
              <w:rPr>
                <w:rFonts w:cs="Arial"/>
                <w:b/>
              </w:rPr>
              <w:t xml:space="preserve"> GARNITUR</w:t>
            </w:r>
            <w:r>
              <w:rPr>
                <w:rFonts w:cs="Arial"/>
                <w:b/>
              </w:rPr>
              <w:t>E</w:t>
            </w:r>
            <w:r w:rsidRPr="00E423AC">
              <w:rPr>
                <w:rFonts w:cs="Arial"/>
                <w:b/>
              </w:rPr>
              <w:t xml:space="preserve"> ZA ZASUNE </w:t>
            </w:r>
            <w:r>
              <w:rPr>
                <w:rFonts w:cs="Arial"/>
                <w:b/>
              </w:rPr>
              <w:t>- TELESKOPSKE</w:t>
            </w:r>
          </w:p>
          <w:p w14:paraId="649B945A" w14:textId="77777777" w:rsidR="00304D9C" w:rsidRPr="00ED39E7" w:rsidRDefault="00304D9C" w:rsidP="0010049F">
            <w:pPr>
              <w:spacing w:line="360" w:lineRule="auto"/>
              <w:rPr>
                <w:rFonts w:cs="Arial"/>
                <w:b/>
                <w:bCs/>
                <w:sz w:val="14"/>
              </w:rPr>
            </w:pPr>
          </w:p>
          <w:p w14:paraId="3F971DE8" w14:textId="77777777" w:rsidR="00304D9C" w:rsidRPr="00ED39E7" w:rsidRDefault="00304D9C" w:rsidP="0010049F">
            <w:pPr>
              <w:spacing w:line="360" w:lineRule="auto"/>
              <w:rPr>
                <w:rFonts w:cs="Arial"/>
              </w:rPr>
            </w:pPr>
            <w:r w:rsidRPr="00ED39E7">
              <w:rPr>
                <w:rFonts w:cs="Arial"/>
                <w:b/>
                <w:bCs/>
              </w:rPr>
              <w:t xml:space="preserve">Proizvajalec:  </w:t>
            </w:r>
            <w:r>
              <w:rPr>
                <w:rFonts w:cs="Arial"/>
              </w:rPr>
              <w:t>HAWLE (kat</w:t>
            </w:r>
            <w:r w:rsidRPr="00ED39E7">
              <w:rPr>
                <w:rFonts w:cs="Arial"/>
              </w:rPr>
              <w:t>.</w:t>
            </w:r>
            <w:r>
              <w:rPr>
                <w:rFonts w:cs="Arial"/>
              </w:rPr>
              <w:t>š</w:t>
            </w:r>
            <w:r w:rsidRPr="00ED39E7">
              <w:rPr>
                <w:rFonts w:cs="Arial"/>
              </w:rPr>
              <w:t>t</w:t>
            </w:r>
            <w:r>
              <w:rPr>
                <w:rFonts w:cs="Arial"/>
              </w:rPr>
              <w:t>.</w:t>
            </w:r>
            <w:r w:rsidRPr="00ED39E7">
              <w:rPr>
                <w:rFonts w:cs="Arial"/>
              </w:rPr>
              <w:t xml:space="preserve"> 950) ali enakovredno.</w:t>
            </w:r>
          </w:p>
          <w:p w14:paraId="236325A0" w14:textId="77777777" w:rsidR="00304D9C" w:rsidRPr="00F020E4" w:rsidRDefault="00304D9C" w:rsidP="0010049F">
            <w:pPr>
              <w:tabs>
                <w:tab w:val="left" w:pos="720"/>
              </w:tabs>
              <w:overflowPunct w:val="0"/>
              <w:autoSpaceDE w:val="0"/>
              <w:autoSpaceDN w:val="0"/>
              <w:adjustRightInd w:val="0"/>
              <w:spacing w:line="360" w:lineRule="auto"/>
              <w:jc w:val="both"/>
              <w:textAlignment w:val="baseline"/>
              <w:rPr>
                <w:rFonts w:cs="Arial"/>
                <w:szCs w:val="18"/>
              </w:rPr>
            </w:pPr>
            <w:r w:rsidRPr="00ED39E7">
              <w:rPr>
                <w:rFonts w:cs="Arial"/>
              </w:rPr>
              <w:t xml:space="preserve">Vgradna garnitura </w:t>
            </w:r>
            <w:r>
              <w:rPr>
                <w:rFonts w:cs="Arial"/>
              </w:rPr>
              <w:t>s</w:t>
            </w:r>
            <w:r w:rsidRPr="00ED39E7">
              <w:rPr>
                <w:rFonts w:cs="Arial"/>
              </w:rPr>
              <w:t xml:space="preserve"> teleskopsko nastavitvijo vgradne višine na podlagi globine cevi, pritrjevanje na zasun z duktilnim navojnim nastavkom brez dodatnih zatičev in vijakov.</w:t>
            </w:r>
            <w:r w:rsidRPr="003C7A52">
              <w:rPr>
                <w:lang w:val="en-US"/>
              </w:rPr>
              <w:t xml:space="preserve"> </w:t>
            </w:r>
          </w:p>
          <w:p w14:paraId="2DA72486" w14:textId="77777777" w:rsidR="00304D9C" w:rsidRPr="00061A5E" w:rsidRDefault="00304D9C" w:rsidP="0010049F">
            <w:pPr>
              <w:spacing w:line="360" w:lineRule="auto"/>
              <w:rPr>
                <w:rFonts w:cs="Arial"/>
                <w:b/>
                <w:sz w:val="8"/>
              </w:rPr>
            </w:pPr>
          </w:p>
          <w:p w14:paraId="0030E168" w14:textId="77777777" w:rsidR="00304D9C" w:rsidRPr="00ED39E7" w:rsidRDefault="00304D9C" w:rsidP="0010049F">
            <w:pPr>
              <w:spacing w:line="360" w:lineRule="auto"/>
              <w:rPr>
                <w:rFonts w:cs="Arial"/>
                <w:b/>
              </w:rPr>
            </w:pPr>
            <w:r w:rsidRPr="00ED39E7">
              <w:rPr>
                <w:rFonts w:cs="Arial"/>
                <w:b/>
              </w:rPr>
              <w:t>Material:</w:t>
            </w:r>
          </w:p>
          <w:p w14:paraId="6E43F326" w14:textId="77777777" w:rsidR="00304D9C" w:rsidRPr="00ED39E7" w:rsidRDefault="00304D9C" w:rsidP="0010049F">
            <w:pPr>
              <w:spacing w:line="360" w:lineRule="auto"/>
              <w:rPr>
                <w:rFonts w:cs="Arial"/>
              </w:rPr>
            </w:pPr>
            <w:r w:rsidRPr="00ED39E7">
              <w:rPr>
                <w:rFonts w:cs="Arial"/>
              </w:rPr>
              <w:t xml:space="preserve">Zaščitna cev: PE varovana proti izvleku, </w:t>
            </w:r>
          </w:p>
          <w:p w14:paraId="3FD3E4A1" w14:textId="77777777" w:rsidR="00304D9C" w:rsidRPr="00ED39E7" w:rsidRDefault="00304D9C" w:rsidP="0010049F">
            <w:pPr>
              <w:spacing w:line="360" w:lineRule="auto"/>
              <w:rPr>
                <w:rFonts w:cs="Arial"/>
              </w:rPr>
            </w:pPr>
            <w:r w:rsidRPr="00ED39E7">
              <w:rPr>
                <w:rFonts w:cs="Arial"/>
              </w:rPr>
              <w:t>Navojni nastavek: GJS400-epo</w:t>
            </w:r>
            <w:r>
              <w:rPr>
                <w:rFonts w:cs="Arial"/>
              </w:rPr>
              <w:t>ksi</w:t>
            </w:r>
            <w:r w:rsidRPr="00ED39E7">
              <w:rPr>
                <w:rFonts w:cs="Arial"/>
              </w:rPr>
              <w:t xml:space="preserve"> prašnato zaščiten </w:t>
            </w:r>
          </w:p>
          <w:p w14:paraId="3EF6C509" w14:textId="77777777" w:rsidR="00304D9C" w:rsidRPr="00ED39E7" w:rsidRDefault="00304D9C" w:rsidP="0010049F">
            <w:pPr>
              <w:spacing w:line="360" w:lineRule="auto"/>
              <w:rPr>
                <w:rFonts w:cs="Arial"/>
              </w:rPr>
            </w:pPr>
            <w:r w:rsidRPr="00ED39E7">
              <w:rPr>
                <w:rFonts w:cs="Arial"/>
              </w:rPr>
              <w:t>Notranja cev: pocinkana, kvalitete št.</w:t>
            </w:r>
            <w:r>
              <w:rPr>
                <w:rFonts w:cs="Arial"/>
              </w:rPr>
              <w:t xml:space="preserve"> </w:t>
            </w:r>
            <w:r w:rsidRPr="00ED39E7">
              <w:rPr>
                <w:rFonts w:cs="Arial"/>
              </w:rPr>
              <w:t>37</w:t>
            </w:r>
          </w:p>
          <w:p w14:paraId="1BF1CE3A" w14:textId="77777777" w:rsidR="00304D9C" w:rsidRPr="00ED39E7" w:rsidRDefault="00304D9C" w:rsidP="0010049F">
            <w:pPr>
              <w:spacing w:line="360" w:lineRule="auto"/>
              <w:rPr>
                <w:rFonts w:cs="Arial"/>
              </w:rPr>
            </w:pPr>
            <w:r w:rsidRPr="00ED39E7">
              <w:rPr>
                <w:rFonts w:cs="Arial"/>
              </w:rPr>
              <w:t>Nastavek za vreteno zasuna: GJS400-epo</w:t>
            </w:r>
            <w:r>
              <w:rPr>
                <w:rFonts w:cs="Arial"/>
              </w:rPr>
              <w:t>ksi</w:t>
            </w:r>
            <w:r w:rsidRPr="00ED39E7">
              <w:rPr>
                <w:rFonts w:cs="Arial"/>
              </w:rPr>
              <w:t xml:space="preserve"> prašnato zaščiten.</w:t>
            </w:r>
          </w:p>
          <w:p w14:paraId="26814663" w14:textId="77777777" w:rsidR="00304D9C" w:rsidRPr="00ED39E7" w:rsidRDefault="00304D9C" w:rsidP="0010049F">
            <w:pPr>
              <w:spacing w:line="360" w:lineRule="auto"/>
              <w:rPr>
                <w:rFonts w:cs="Arial"/>
              </w:rPr>
            </w:pPr>
            <w:r w:rsidRPr="00ED39E7">
              <w:rPr>
                <w:rFonts w:cs="Arial"/>
              </w:rPr>
              <w:t>Nastavek ključa: pocinkano, kvalitete št.</w:t>
            </w:r>
            <w:r>
              <w:rPr>
                <w:rFonts w:cs="Arial"/>
              </w:rPr>
              <w:t xml:space="preserve"> </w:t>
            </w:r>
            <w:r w:rsidRPr="00ED39E7">
              <w:rPr>
                <w:rFonts w:cs="Arial"/>
              </w:rPr>
              <w:t>37</w:t>
            </w:r>
          </w:p>
          <w:p w14:paraId="48760A19" w14:textId="77777777" w:rsidR="00304D9C" w:rsidRDefault="00304D9C" w:rsidP="0010049F">
            <w:pPr>
              <w:spacing w:line="360" w:lineRule="auto"/>
              <w:rPr>
                <w:rFonts w:cs="Arial"/>
                <w:b/>
              </w:rPr>
            </w:pPr>
          </w:p>
          <w:p w14:paraId="736E3B85" w14:textId="77777777" w:rsidR="00304D9C" w:rsidRPr="00ED39E7" w:rsidRDefault="00304D9C" w:rsidP="0010049F">
            <w:pPr>
              <w:spacing w:line="360" w:lineRule="auto"/>
              <w:rPr>
                <w:rFonts w:cs="Arial"/>
              </w:rPr>
            </w:pPr>
            <w:r w:rsidRPr="00ED39E7">
              <w:rPr>
                <w:rFonts w:cs="Arial"/>
                <w:b/>
              </w:rPr>
              <w:t>Dodatki:</w:t>
            </w:r>
            <w:r w:rsidRPr="00ED39E7">
              <w:rPr>
                <w:rFonts w:cs="Arial"/>
              </w:rPr>
              <w:t xml:space="preserve"> podložna plošča, cestna kapa  </w:t>
            </w:r>
          </w:p>
          <w:p w14:paraId="66EE405F" w14:textId="77777777" w:rsidR="00304D9C" w:rsidRDefault="00304D9C" w:rsidP="0010049F">
            <w:pPr>
              <w:spacing w:line="276" w:lineRule="auto"/>
              <w:rPr>
                <w:rFonts w:cs="Arial"/>
                <w:b/>
                <w:szCs w:val="20"/>
              </w:rPr>
            </w:pPr>
          </w:p>
          <w:p w14:paraId="5D285B72" w14:textId="77777777" w:rsidR="00304D9C" w:rsidRPr="00E90B78" w:rsidRDefault="00304D9C" w:rsidP="0010049F">
            <w:pPr>
              <w:spacing w:line="276" w:lineRule="auto"/>
              <w:rPr>
                <w:rFonts w:cs="Arial"/>
                <w:szCs w:val="20"/>
              </w:rPr>
            </w:pPr>
            <w:r>
              <w:rPr>
                <w:rFonts w:cs="Arial"/>
                <w:b/>
                <w:szCs w:val="20"/>
              </w:rPr>
              <w:t>Vgradna globina:</w:t>
            </w:r>
            <w:r w:rsidRPr="00E90B78">
              <w:rPr>
                <w:rFonts w:cs="Arial"/>
                <w:szCs w:val="20"/>
              </w:rPr>
              <w:t xml:space="preserve"> </w:t>
            </w:r>
            <w:r>
              <w:rPr>
                <w:rFonts w:cs="Arial"/>
                <w:szCs w:val="20"/>
              </w:rPr>
              <w:t>od 1,00</w:t>
            </w:r>
            <w:r w:rsidRPr="00E90B78">
              <w:rPr>
                <w:rFonts w:cs="Arial"/>
                <w:szCs w:val="20"/>
              </w:rPr>
              <w:t xml:space="preserve"> do </w:t>
            </w:r>
            <w:r>
              <w:rPr>
                <w:rFonts w:cs="Arial"/>
                <w:szCs w:val="20"/>
              </w:rPr>
              <w:t xml:space="preserve">4,10 </w:t>
            </w:r>
            <w:r w:rsidRPr="00E90B78">
              <w:rPr>
                <w:rFonts w:cs="Arial"/>
                <w:szCs w:val="20"/>
              </w:rPr>
              <w:t>m</w:t>
            </w:r>
          </w:p>
          <w:p w14:paraId="70490392" w14:textId="77777777" w:rsidR="00304D9C" w:rsidRPr="00061A5E" w:rsidRDefault="00304D9C" w:rsidP="0010049F">
            <w:pPr>
              <w:tabs>
                <w:tab w:val="left" w:pos="720"/>
              </w:tabs>
              <w:overflowPunct w:val="0"/>
              <w:autoSpaceDE w:val="0"/>
              <w:autoSpaceDN w:val="0"/>
              <w:adjustRightInd w:val="0"/>
              <w:spacing w:line="276" w:lineRule="auto"/>
              <w:jc w:val="both"/>
              <w:textAlignment w:val="baseline"/>
              <w:rPr>
                <w:rFonts w:cs="Arial"/>
                <w:b/>
                <w:bCs/>
                <w:sz w:val="10"/>
              </w:rPr>
            </w:pPr>
          </w:p>
          <w:p w14:paraId="3C1AEC1B"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rPr>
            </w:pPr>
            <w:r w:rsidRPr="00ED39E7">
              <w:rPr>
                <w:rFonts w:cs="Arial"/>
                <w:b/>
                <w:bCs/>
              </w:rPr>
              <w:t>Garancija:</w:t>
            </w:r>
            <w:r w:rsidRPr="00ED39E7">
              <w:rPr>
                <w:rFonts w:cs="Arial"/>
              </w:rPr>
              <w:t xml:space="preserve"> 10 letna funkcionalna garancija proizvajalca</w:t>
            </w:r>
          </w:p>
          <w:p w14:paraId="455BC82B" w14:textId="77777777" w:rsidR="00304D9C" w:rsidRPr="00D02B3E" w:rsidRDefault="00304D9C" w:rsidP="0010049F">
            <w:pPr>
              <w:rPr>
                <w:rFonts w:cs="Arial"/>
                <w:szCs w:val="20"/>
              </w:rPr>
            </w:pPr>
          </w:p>
        </w:tc>
      </w:tr>
      <w:tr w:rsidR="00304D9C" w:rsidRPr="002D413A" w14:paraId="7ABCD4A0"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1341AE15" w14:textId="77777777" w:rsidR="00304D9C" w:rsidRPr="00B73DBC" w:rsidRDefault="00304D9C" w:rsidP="0010049F">
            <w:pPr>
              <w:rPr>
                <w:rFonts w:cs="Arial"/>
                <w:b/>
                <w:color w:val="000000"/>
                <w:szCs w:val="20"/>
              </w:rPr>
            </w:pPr>
          </w:p>
          <w:p w14:paraId="748A6E13" w14:textId="0658F970" w:rsidR="00304D9C" w:rsidRPr="00CA2888" w:rsidRDefault="009F4CA1" w:rsidP="0010049F">
            <w:pPr>
              <w:rPr>
                <w:rFonts w:cs="Arial"/>
                <w:b/>
              </w:rPr>
            </w:pPr>
            <w:r>
              <w:rPr>
                <w:rFonts w:cs="Arial"/>
                <w:b/>
              </w:rPr>
              <w:t>04c</w:t>
            </w:r>
          </w:p>
        </w:tc>
        <w:tc>
          <w:tcPr>
            <w:tcW w:w="4586" w:type="pct"/>
            <w:tcBorders>
              <w:top w:val="single" w:sz="4" w:space="0" w:color="auto"/>
              <w:left w:val="single" w:sz="4" w:space="0" w:color="auto"/>
              <w:bottom w:val="single" w:sz="4" w:space="0" w:color="auto"/>
              <w:right w:val="single" w:sz="4" w:space="0" w:color="auto"/>
            </w:tcBorders>
          </w:tcPr>
          <w:p w14:paraId="3B4C2B3C" w14:textId="77777777" w:rsidR="00304D9C" w:rsidRPr="00B73DBC" w:rsidRDefault="00304D9C" w:rsidP="0010049F">
            <w:pPr>
              <w:spacing w:line="360" w:lineRule="auto"/>
              <w:rPr>
                <w:rFonts w:cs="Arial"/>
                <w:b/>
                <w:sz w:val="14"/>
                <w:szCs w:val="20"/>
              </w:rPr>
            </w:pPr>
          </w:p>
          <w:p w14:paraId="046390F6" w14:textId="391E72E8" w:rsidR="00304D9C" w:rsidRPr="007A53D9" w:rsidRDefault="00304D9C" w:rsidP="007A53D9">
            <w:pPr>
              <w:spacing w:line="360" w:lineRule="auto"/>
              <w:rPr>
                <w:rFonts w:cs="Calibri"/>
                <w:b/>
                <w:sz w:val="28"/>
                <w:szCs w:val="20"/>
              </w:rPr>
            </w:pPr>
            <w:r w:rsidRPr="00D8750F">
              <w:rPr>
                <w:rFonts w:cs="Calibri"/>
                <w:b/>
                <w:sz w:val="28"/>
                <w:szCs w:val="20"/>
              </w:rPr>
              <w:t>FAZONSKI KOSI IZ NODULARNE LITINE IN OPREMA</w:t>
            </w:r>
          </w:p>
        </w:tc>
      </w:tr>
      <w:tr w:rsidR="00304D9C" w:rsidRPr="00FD6621" w14:paraId="4856736D" w14:textId="77777777" w:rsidTr="00304D9C">
        <w:trPr>
          <w:trHeight w:val="1701"/>
        </w:trPr>
        <w:tc>
          <w:tcPr>
            <w:tcW w:w="414" w:type="pct"/>
            <w:tcBorders>
              <w:top w:val="single" w:sz="4" w:space="0" w:color="auto"/>
              <w:left w:val="single" w:sz="4" w:space="0" w:color="auto"/>
              <w:bottom w:val="single" w:sz="4" w:space="0" w:color="auto"/>
              <w:right w:val="single" w:sz="4" w:space="0" w:color="auto"/>
            </w:tcBorders>
          </w:tcPr>
          <w:p w14:paraId="0FD5D987" w14:textId="77777777" w:rsidR="00304D9C" w:rsidRDefault="00304D9C" w:rsidP="0010049F">
            <w:pPr>
              <w:rPr>
                <w:rFonts w:cs="Arial"/>
                <w:b/>
                <w:color w:val="000000"/>
                <w:szCs w:val="20"/>
              </w:rPr>
            </w:pPr>
          </w:p>
          <w:p w14:paraId="39360539" w14:textId="64176C48" w:rsidR="00304D9C" w:rsidRPr="00D02B3E" w:rsidRDefault="00304D9C" w:rsidP="0010049F">
            <w:pPr>
              <w:rPr>
                <w:rFonts w:cs="Calibri"/>
                <w:b/>
                <w:szCs w:val="20"/>
              </w:rPr>
            </w:pPr>
            <w:r>
              <w:rPr>
                <w:rFonts w:cs="Arial"/>
                <w:b/>
                <w:color w:val="000000"/>
                <w:szCs w:val="20"/>
              </w:rPr>
              <w:t>04</w:t>
            </w:r>
            <w:r w:rsidR="009F4CA1">
              <w:rPr>
                <w:rFonts w:cs="Arial"/>
                <w:b/>
                <w:color w:val="000000"/>
                <w:szCs w:val="20"/>
              </w:rPr>
              <w:t>c</w:t>
            </w:r>
            <w:r>
              <w:rPr>
                <w:rFonts w:cs="Arial"/>
                <w:b/>
                <w:color w:val="000000"/>
                <w:szCs w:val="20"/>
              </w:rPr>
              <w:t>.</w:t>
            </w:r>
            <w:r w:rsidR="009F4CA1">
              <w:rPr>
                <w:rFonts w:cs="Arial"/>
                <w:b/>
                <w:color w:val="000000"/>
                <w:szCs w:val="20"/>
              </w:rPr>
              <w:t>1</w:t>
            </w:r>
          </w:p>
        </w:tc>
        <w:tc>
          <w:tcPr>
            <w:tcW w:w="4586" w:type="pct"/>
            <w:tcBorders>
              <w:top w:val="single" w:sz="4" w:space="0" w:color="auto"/>
              <w:left w:val="single" w:sz="4" w:space="0" w:color="auto"/>
              <w:bottom w:val="single" w:sz="4" w:space="0" w:color="auto"/>
              <w:right w:val="single" w:sz="4" w:space="0" w:color="auto"/>
            </w:tcBorders>
          </w:tcPr>
          <w:p w14:paraId="50399E5E" w14:textId="77777777" w:rsidR="00304D9C" w:rsidRPr="00464319" w:rsidRDefault="00304D9C" w:rsidP="0010049F">
            <w:pPr>
              <w:spacing w:line="276" w:lineRule="auto"/>
              <w:rPr>
                <w:b/>
                <w:bCs/>
                <w:sz w:val="12"/>
                <w:lang w:val="en-US"/>
              </w:rPr>
            </w:pPr>
          </w:p>
          <w:p w14:paraId="4D7D4979" w14:textId="77777777" w:rsidR="00304D9C" w:rsidRDefault="00304D9C" w:rsidP="0010049F">
            <w:pPr>
              <w:spacing w:line="276" w:lineRule="auto"/>
              <w:rPr>
                <w:b/>
                <w:bCs/>
                <w:sz w:val="8"/>
                <w:lang w:val="en-US"/>
              </w:rPr>
            </w:pPr>
            <w:r>
              <w:rPr>
                <w:rFonts w:cs="Arial"/>
                <w:b/>
                <w:szCs w:val="20"/>
              </w:rPr>
              <w:t>PRIROBNIČNI F</w:t>
            </w:r>
            <w:r w:rsidRPr="00B454D9">
              <w:rPr>
                <w:rFonts w:cs="Arial"/>
                <w:b/>
                <w:szCs w:val="20"/>
              </w:rPr>
              <w:t xml:space="preserve">AZONSKI KOSI </w:t>
            </w:r>
            <w:r>
              <w:rPr>
                <w:rFonts w:cs="Arial"/>
                <w:b/>
                <w:szCs w:val="20"/>
              </w:rPr>
              <w:t>IZ NODULARNE LITINE</w:t>
            </w:r>
            <w:r w:rsidRPr="00766BD5">
              <w:rPr>
                <w:b/>
                <w:bCs/>
                <w:sz w:val="8"/>
                <w:lang w:val="en-US"/>
              </w:rPr>
              <w:t xml:space="preserve"> </w:t>
            </w:r>
          </w:p>
          <w:p w14:paraId="5A78922E" w14:textId="77777777" w:rsidR="00304D9C" w:rsidRPr="00766BD5" w:rsidRDefault="00304D9C" w:rsidP="0010049F">
            <w:pPr>
              <w:spacing w:line="276" w:lineRule="auto"/>
              <w:rPr>
                <w:b/>
                <w:bCs/>
                <w:sz w:val="8"/>
                <w:lang w:val="en-US"/>
              </w:rPr>
            </w:pPr>
          </w:p>
          <w:p w14:paraId="5E8CC5C7" w14:textId="77777777" w:rsidR="00304D9C" w:rsidRPr="00E204B2" w:rsidRDefault="00304D9C" w:rsidP="0010049F">
            <w:pPr>
              <w:spacing w:line="276" w:lineRule="auto"/>
              <w:rPr>
                <w:b/>
                <w:bCs/>
                <w:lang w:val="en-US"/>
              </w:rPr>
            </w:pPr>
            <w:r w:rsidRPr="00E204B2">
              <w:rPr>
                <w:b/>
                <w:bCs/>
                <w:lang w:val="en-US"/>
              </w:rPr>
              <w:t>Spoj: prirobnični (DN</w:t>
            </w:r>
            <w:r>
              <w:rPr>
                <w:b/>
                <w:bCs/>
                <w:lang w:val="en-US"/>
              </w:rPr>
              <w:t xml:space="preserve"> 8</w:t>
            </w:r>
            <w:r w:rsidRPr="00E204B2">
              <w:rPr>
                <w:b/>
                <w:bCs/>
                <w:lang w:val="en-US"/>
              </w:rPr>
              <w:t>0-500)</w:t>
            </w:r>
          </w:p>
          <w:p w14:paraId="598C3FAE" w14:textId="77777777" w:rsidR="00304D9C" w:rsidRPr="005F5830" w:rsidRDefault="00304D9C" w:rsidP="0010049F">
            <w:pPr>
              <w:spacing w:line="276" w:lineRule="auto"/>
              <w:rPr>
                <w:b/>
                <w:sz w:val="8"/>
                <w:lang w:val="en-US"/>
              </w:rPr>
            </w:pPr>
          </w:p>
          <w:p w14:paraId="7473CEA0" w14:textId="77777777" w:rsidR="00304D9C" w:rsidRPr="00E204B2" w:rsidRDefault="00304D9C" w:rsidP="0010049F">
            <w:pPr>
              <w:spacing w:line="276" w:lineRule="auto"/>
              <w:rPr>
                <w:b/>
                <w:bCs/>
                <w:lang w:val="en-US"/>
              </w:rPr>
            </w:pPr>
            <w:r w:rsidRPr="005F5830">
              <w:rPr>
                <w:b/>
                <w:lang w:val="en-US"/>
              </w:rPr>
              <w:t>Proizvajalec:</w:t>
            </w:r>
            <w:r w:rsidRPr="00E204B2">
              <w:rPr>
                <w:lang w:val="en-US"/>
              </w:rPr>
              <w:t xml:space="preserve"> PAM</w:t>
            </w:r>
            <w:r>
              <w:rPr>
                <w:lang w:val="en-US"/>
              </w:rPr>
              <w:t>, TRM</w:t>
            </w:r>
            <w:r w:rsidRPr="00E204B2">
              <w:rPr>
                <w:lang w:val="en-US"/>
              </w:rPr>
              <w:t xml:space="preserve"> ali enakovredno</w:t>
            </w:r>
          </w:p>
          <w:p w14:paraId="19CAB6DB" w14:textId="77777777" w:rsidR="00304D9C" w:rsidRPr="005F5830" w:rsidRDefault="00304D9C" w:rsidP="0010049F">
            <w:pPr>
              <w:spacing w:line="276" w:lineRule="auto"/>
              <w:rPr>
                <w:b/>
                <w:sz w:val="12"/>
                <w:lang w:val="en-US"/>
              </w:rPr>
            </w:pPr>
          </w:p>
          <w:p w14:paraId="10D5A43D" w14:textId="77777777" w:rsidR="00304D9C" w:rsidRPr="002A2BC7" w:rsidRDefault="00304D9C" w:rsidP="0010049F">
            <w:pPr>
              <w:spacing w:line="276" w:lineRule="auto"/>
              <w:rPr>
                <w:b/>
                <w:lang w:val="en-US"/>
              </w:rPr>
            </w:pPr>
            <w:r w:rsidRPr="002A2BC7">
              <w:rPr>
                <w:b/>
                <w:lang w:val="en-US"/>
              </w:rPr>
              <w:t>Tehnični opis:</w:t>
            </w:r>
          </w:p>
          <w:p w14:paraId="6F0A5FDF" w14:textId="77777777" w:rsidR="00304D9C" w:rsidRDefault="00304D9C" w:rsidP="0010049F">
            <w:pPr>
              <w:spacing w:line="276" w:lineRule="auto"/>
              <w:rPr>
                <w:lang w:val="en-US"/>
              </w:rPr>
            </w:pPr>
            <w:r w:rsidRPr="00E204B2">
              <w:rPr>
                <w:lang w:val="en-US"/>
              </w:rPr>
              <w:t xml:space="preserve">Fazonski kosi </w:t>
            </w:r>
            <w:r>
              <w:rPr>
                <w:lang w:val="en-US"/>
              </w:rPr>
              <w:t xml:space="preserve">iz nodularne litine </w:t>
            </w:r>
            <w:r w:rsidRPr="00E204B2">
              <w:rPr>
                <w:lang w:val="en-US"/>
              </w:rPr>
              <w:t xml:space="preserve">z vrtljivimi prirobnicami, </w:t>
            </w:r>
          </w:p>
          <w:p w14:paraId="7C0CD230" w14:textId="77777777" w:rsidR="00304D9C" w:rsidRDefault="00304D9C" w:rsidP="0010049F">
            <w:pPr>
              <w:spacing w:line="276" w:lineRule="auto"/>
              <w:rPr>
                <w:lang w:val="en-US"/>
              </w:rPr>
            </w:pPr>
          </w:p>
          <w:p w14:paraId="12E87619" w14:textId="77777777" w:rsidR="00304D9C" w:rsidRDefault="00304D9C" w:rsidP="0010049F">
            <w:pPr>
              <w:spacing w:line="276" w:lineRule="auto"/>
              <w:rPr>
                <w:lang w:val="en-US"/>
              </w:rPr>
            </w:pPr>
            <w:r w:rsidRPr="00E204B2">
              <w:rPr>
                <w:rFonts w:cs="Arial"/>
                <w:szCs w:val="18"/>
                <w:lang w:val="es-ES"/>
              </w:rPr>
              <w:t>Protikorozijska epoksi prašna zaščita (debelina zaščite &gt;250 µm)</w:t>
            </w:r>
            <w:r>
              <w:rPr>
                <w:lang w:val="en-US"/>
              </w:rPr>
              <w:t>, standard EN545, pridobljen GSK certifikat ali enakovredno</w:t>
            </w:r>
          </w:p>
          <w:p w14:paraId="7B075DE4"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p>
          <w:p w14:paraId="64A9F899"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Pr>
                <w:lang w:val="en-US"/>
              </w:rPr>
              <w:t>P</w:t>
            </w:r>
            <w:r w:rsidRPr="00E204B2">
              <w:rPr>
                <w:lang w:val="en-US"/>
              </w:rPr>
              <w:t>rirobnice</w:t>
            </w:r>
            <w:r w:rsidRPr="00F020E4">
              <w:rPr>
                <w:lang w:val="en-US"/>
              </w:rPr>
              <w:t xml:space="preserve"> DN </w:t>
            </w:r>
            <w:r>
              <w:rPr>
                <w:rFonts w:cs="Arial"/>
                <w:lang w:val="en-US"/>
              </w:rPr>
              <w:t>≤</w:t>
            </w:r>
            <w:r>
              <w:rPr>
                <w:lang w:val="en-US"/>
              </w:rPr>
              <w:t xml:space="preserve"> </w:t>
            </w:r>
            <w:r w:rsidRPr="00F020E4">
              <w:rPr>
                <w:lang w:val="en-US"/>
              </w:rPr>
              <w:t>150</w:t>
            </w:r>
            <w:r>
              <w:rPr>
                <w:lang w:val="en-US"/>
              </w:rPr>
              <w:t>:</w:t>
            </w:r>
          </w:p>
          <w:p w14:paraId="67B300B0"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sidRPr="00F020E4">
              <w:rPr>
                <w:lang w:val="en-US"/>
              </w:rPr>
              <w:t>PN16</w:t>
            </w:r>
            <w:r>
              <w:rPr>
                <w:lang w:val="en-US"/>
              </w:rPr>
              <w:t xml:space="preserve"> v vseh primerih</w:t>
            </w:r>
          </w:p>
          <w:p w14:paraId="592E4A7C"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p>
          <w:p w14:paraId="5FEC5C20"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Pr>
                <w:lang w:val="en-US"/>
              </w:rPr>
              <w:t xml:space="preserve">Prirobnice </w:t>
            </w:r>
            <w:r w:rsidRPr="00F020E4">
              <w:rPr>
                <w:lang w:val="en-US"/>
              </w:rPr>
              <w:t xml:space="preserve">DN </w:t>
            </w:r>
            <w:r>
              <w:rPr>
                <w:rFonts w:cs="Arial"/>
                <w:lang w:val="en-US"/>
              </w:rPr>
              <w:t>≥</w:t>
            </w:r>
            <w:r>
              <w:rPr>
                <w:lang w:val="en-US"/>
              </w:rPr>
              <w:t xml:space="preserve"> </w:t>
            </w:r>
            <w:r w:rsidRPr="00F020E4">
              <w:rPr>
                <w:lang w:val="en-US"/>
              </w:rPr>
              <w:t>200</w:t>
            </w:r>
            <w:r>
              <w:rPr>
                <w:lang w:val="en-US"/>
              </w:rPr>
              <w:t>:</w:t>
            </w:r>
            <w:r w:rsidRPr="00F020E4">
              <w:rPr>
                <w:lang w:val="en-US"/>
              </w:rPr>
              <w:t xml:space="preserve"> </w:t>
            </w:r>
          </w:p>
          <w:p w14:paraId="099712BE"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sidRPr="00F020E4">
              <w:rPr>
                <w:lang w:val="en-US"/>
              </w:rPr>
              <w:t>PN10</w:t>
            </w:r>
            <w:r>
              <w:rPr>
                <w:lang w:val="en-US"/>
              </w:rPr>
              <w:t xml:space="preserve"> standardno </w:t>
            </w:r>
          </w:p>
          <w:p w14:paraId="03B6B1B5"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sidRPr="00F020E4">
              <w:rPr>
                <w:lang w:val="en-US"/>
              </w:rPr>
              <w:t>PN1</w:t>
            </w:r>
            <w:r>
              <w:rPr>
                <w:lang w:val="en-US"/>
              </w:rPr>
              <w:t xml:space="preserve">6 pri obratovalnih tlakih nad 10 bar </w:t>
            </w:r>
          </w:p>
          <w:p w14:paraId="12CC2674"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p>
          <w:p w14:paraId="3CEBDE5F"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p>
          <w:p w14:paraId="4FDC0FC9" w14:textId="11A70A0F" w:rsidR="00304D9C" w:rsidRPr="00FD6621" w:rsidRDefault="00304D9C" w:rsidP="0010049F">
            <w:pPr>
              <w:rPr>
                <w:rFonts w:cs="Calibri"/>
                <w:szCs w:val="20"/>
              </w:rPr>
            </w:pPr>
          </w:p>
        </w:tc>
      </w:tr>
      <w:tr w:rsidR="00304D9C" w:rsidRPr="00FD6621" w14:paraId="3AB250C8"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3F02A7B3" w14:textId="77777777" w:rsidR="00304D9C" w:rsidRDefault="00304D9C" w:rsidP="0010049F">
            <w:pPr>
              <w:rPr>
                <w:rFonts w:cs="Arial"/>
                <w:b/>
                <w:color w:val="000000"/>
                <w:szCs w:val="20"/>
              </w:rPr>
            </w:pPr>
          </w:p>
          <w:p w14:paraId="1788E35E" w14:textId="2C74934E" w:rsidR="00304D9C" w:rsidRPr="00D02B3E" w:rsidRDefault="00304D9C" w:rsidP="0010049F">
            <w:pPr>
              <w:rPr>
                <w:rFonts w:cs="Calibri"/>
                <w:b/>
                <w:szCs w:val="20"/>
              </w:rPr>
            </w:pPr>
            <w:r>
              <w:rPr>
                <w:rFonts w:cs="Arial"/>
                <w:b/>
                <w:color w:val="000000"/>
                <w:szCs w:val="20"/>
              </w:rPr>
              <w:lastRenderedPageBreak/>
              <w:t>04</w:t>
            </w:r>
            <w:r w:rsidR="009F4CA1">
              <w:rPr>
                <w:rFonts w:cs="Arial"/>
                <w:b/>
                <w:color w:val="000000"/>
                <w:szCs w:val="20"/>
              </w:rPr>
              <w:t>c</w:t>
            </w:r>
            <w:r w:rsidRPr="003C7A52">
              <w:rPr>
                <w:rFonts w:cs="Arial"/>
                <w:b/>
                <w:color w:val="000000"/>
                <w:szCs w:val="20"/>
              </w:rPr>
              <w:t>.</w:t>
            </w:r>
            <w:r w:rsidR="009F4CA1">
              <w:rPr>
                <w:rFonts w:cs="Arial"/>
                <w:b/>
                <w:color w:val="000000"/>
                <w:szCs w:val="20"/>
              </w:rPr>
              <w:t>2</w:t>
            </w:r>
          </w:p>
        </w:tc>
        <w:tc>
          <w:tcPr>
            <w:tcW w:w="4586" w:type="pct"/>
            <w:tcBorders>
              <w:top w:val="single" w:sz="4" w:space="0" w:color="auto"/>
              <w:left w:val="single" w:sz="4" w:space="0" w:color="auto"/>
              <w:bottom w:val="single" w:sz="4" w:space="0" w:color="auto"/>
              <w:right w:val="single" w:sz="4" w:space="0" w:color="auto"/>
            </w:tcBorders>
          </w:tcPr>
          <w:p w14:paraId="60CDD05B" w14:textId="77777777" w:rsidR="00304D9C" w:rsidRDefault="00304D9C" w:rsidP="0010049F">
            <w:pPr>
              <w:spacing w:line="276" w:lineRule="auto"/>
              <w:rPr>
                <w:b/>
                <w:bCs/>
                <w:lang w:val="en-US"/>
              </w:rPr>
            </w:pPr>
          </w:p>
          <w:p w14:paraId="52BF2A6B" w14:textId="77777777" w:rsidR="00304D9C" w:rsidRPr="0089097C" w:rsidRDefault="00304D9C" w:rsidP="0010049F">
            <w:pPr>
              <w:spacing w:line="276" w:lineRule="auto"/>
              <w:rPr>
                <w:b/>
                <w:bCs/>
                <w:lang w:val="en-US"/>
              </w:rPr>
            </w:pPr>
            <w:r w:rsidRPr="0089097C">
              <w:rPr>
                <w:b/>
                <w:bCs/>
                <w:lang w:val="en-US"/>
              </w:rPr>
              <w:lastRenderedPageBreak/>
              <w:t>MEDPRIROBNIČNA PLOŠČATA TESNILA - OJAČANA</w:t>
            </w:r>
          </w:p>
          <w:p w14:paraId="0ACB3247" w14:textId="77777777" w:rsidR="00304D9C" w:rsidRDefault="00304D9C" w:rsidP="0010049F">
            <w:pPr>
              <w:spacing w:line="276" w:lineRule="auto"/>
              <w:rPr>
                <w:b/>
                <w:bCs/>
                <w:lang w:val="en-US"/>
              </w:rPr>
            </w:pPr>
          </w:p>
          <w:p w14:paraId="30547462" w14:textId="77777777" w:rsidR="00304D9C" w:rsidRDefault="00304D9C" w:rsidP="0010049F">
            <w:pPr>
              <w:spacing w:line="276" w:lineRule="auto"/>
              <w:rPr>
                <w:b/>
                <w:bCs/>
                <w:lang w:val="en-US"/>
              </w:rPr>
            </w:pPr>
            <w:r>
              <w:rPr>
                <w:b/>
                <w:bCs/>
                <w:lang w:val="en-US"/>
              </w:rPr>
              <w:t>DN 80 - 500</w:t>
            </w:r>
          </w:p>
          <w:p w14:paraId="33019BFC" w14:textId="77777777" w:rsidR="00304D9C" w:rsidRDefault="00304D9C" w:rsidP="0010049F">
            <w:pPr>
              <w:spacing w:line="276" w:lineRule="auto"/>
              <w:rPr>
                <w:lang w:val="en-US"/>
              </w:rPr>
            </w:pPr>
          </w:p>
          <w:p w14:paraId="5FC9D7DB" w14:textId="77777777" w:rsidR="00304D9C" w:rsidRDefault="00304D9C" w:rsidP="0010049F">
            <w:pPr>
              <w:spacing w:line="276" w:lineRule="auto"/>
              <w:rPr>
                <w:lang w:val="en-US"/>
              </w:rPr>
            </w:pPr>
            <w:r>
              <w:rPr>
                <w:lang w:val="en-US"/>
              </w:rPr>
              <w:t xml:space="preserve">Medprirobnično ploščato tesnilo, armirano s togim kovinskim vložkom in držali za lažjo namestitev. </w:t>
            </w:r>
          </w:p>
          <w:p w14:paraId="1DC21BD4" w14:textId="77777777" w:rsidR="00304D9C" w:rsidRPr="00FD6621" w:rsidRDefault="00304D9C" w:rsidP="0010049F">
            <w:pPr>
              <w:tabs>
                <w:tab w:val="left" w:pos="720"/>
              </w:tabs>
              <w:overflowPunct w:val="0"/>
              <w:autoSpaceDE w:val="0"/>
              <w:autoSpaceDN w:val="0"/>
              <w:adjustRightInd w:val="0"/>
              <w:spacing w:line="276" w:lineRule="auto"/>
              <w:jc w:val="both"/>
              <w:textAlignment w:val="baseline"/>
              <w:rPr>
                <w:rFonts w:cs="Calibri"/>
                <w:szCs w:val="20"/>
              </w:rPr>
            </w:pPr>
          </w:p>
        </w:tc>
      </w:tr>
      <w:tr w:rsidR="00304D9C" w:rsidRPr="00FD6621" w14:paraId="7235FAC8"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773D6EF2" w14:textId="1C01873F" w:rsidR="00304D9C" w:rsidRPr="009F4CA1" w:rsidRDefault="009F4CA1" w:rsidP="0010049F">
            <w:pPr>
              <w:rPr>
                <w:rFonts w:cs="Calibri"/>
                <w:b/>
                <w:sz w:val="28"/>
                <w:szCs w:val="28"/>
              </w:rPr>
            </w:pPr>
            <w:r w:rsidRPr="009F4CA1">
              <w:rPr>
                <w:rFonts w:cs="Calibri"/>
                <w:b/>
                <w:sz w:val="28"/>
                <w:szCs w:val="28"/>
              </w:rPr>
              <w:lastRenderedPageBreak/>
              <w:t>04d</w:t>
            </w:r>
          </w:p>
        </w:tc>
        <w:tc>
          <w:tcPr>
            <w:tcW w:w="4586" w:type="pct"/>
            <w:tcBorders>
              <w:top w:val="single" w:sz="4" w:space="0" w:color="auto"/>
              <w:left w:val="single" w:sz="4" w:space="0" w:color="auto"/>
              <w:bottom w:val="single" w:sz="4" w:space="0" w:color="auto"/>
              <w:right w:val="single" w:sz="4" w:space="0" w:color="auto"/>
            </w:tcBorders>
            <w:hideMark/>
          </w:tcPr>
          <w:p w14:paraId="5C743C31" w14:textId="4556C798" w:rsidR="00304D9C" w:rsidRPr="00FD6621" w:rsidRDefault="00304D9C" w:rsidP="0010049F">
            <w:pPr>
              <w:rPr>
                <w:rFonts w:cs="Calibri"/>
                <w:szCs w:val="20"/>
              </w:rPr>
            </w:pPr>
            <w:r w:rsidRPr="00392F85">
              <w:rPr>
                <w:rFonts w:cs="Calibri"/>
                <w:b/>
                <w:sz w:val="28"/>
                <w:szCs w:val="20"/>
              </w:rPr>
              <w:t xml:space="preserve">PRIROBNIČNI FAZONSKI KOSI IZ LTŽ </w:t>
            </w:r>
            <w:r>
              <w:rPr>
                <w:rFonts w:cs="Calibri"/>
                <w:b/>
                <w:sz w:val="28"/>
                <w:szCs w:val="20"/>
              </w:rPr>
              <w:t xml:space="preserve">MATERIALA </w:t>
            </w:r>
            <w:r w:rsidRPr="00392F85">
              <w:rPr>
                <w:rFonts w:cs="Calibri"/>
                <w:b/>
                <w:sz w:val="28"/>
                <w:szCs w:val="20"/>
              </w:rPr>
              <w:t>IN OPREMA</w:t>
            </w:r>
          </w:p>
        </w:tc>
      </w:tr>
      <w:tr w:rsidR="00304D9C" w:rsidRPr="00E1227C" w14:paraId="3E5D2E43" w14:textId="77777777" w:rsidTr="00304D9C">
        <w:trPr>
          <w:trHeight w:val="1701"/>
        </w:trPr>
        <w:tc>
          <w:tcPr>
            <w:tcW w:w="414" w:type="pct"/>
            <w:tcBorders>
              <w:top w:val="single" w:sz="4" w:space="0" w:color="auto"/>
              <w:left w:val="single" w:sz="4" w:space="0" w:color="auto"/>
              <w:bottom w:val="single" w:sz="4" w:space="0" w:color="auto"/>
              <w:right w:val="single" w:sz="4" w:space="0" w:color="auto"/>
            </w:tcBorders>
          </w:tcPr>
          <w:p w14:paraId="657EA2A4" w14:textId="77777777" w:rsidR="00304D9C" w:rsidRPr="00753574" w:rsidRDefault="00304D9C" w:rsidP="0010049F">
            <w:pPr>
              <w:rPr>
                <w:rFonts w:cs="Arial"/>
                <w:b/>
                <w:color w:val="000000"/>
                <w:sz w:val="12"/>
                <w:szCs w:val="20"/>
              </w:rPr>
            </w:pPr>
          </w:p>
          <w:p w14:paraId="463249F7" w14:textId="4CBC6596" w:rsidR="00304D9C" w:rsidRDefault="00304D9C" w:rsidP="0010049F">
            <w:pPr>
              <w:rPr>
                <w:rFonts w:cs="Arial"/>
                <w:b/>
                <w:color w:val="000000"/>
                <w:szCs w:val="20"/>
              </w:rPr>
            </w:pPr>
            <w:r>
              <w:rPr>
                <w:rFonts w:cs="Arial"/>
                <w:b/>
                <w:color w:val="000000"/>
                <w:szCs w:val="20"/>
              </w:rPr>
              <w:t>04</w:t>
            </w:r>
            <w:r w:rsidR="009F4CA1">
              <w:rPr>
                <w:rFonts w:cs="Arial"/>
                <w:b/>
                <w:color w:val="000000"/>
                <w:szCs w:val="20"/>
              </w:rPr>
              <w:t>d</w:t>
            </w:r>
            <w:r>
              <w:rPr>
                <w:rFonts w:cs="Arial"/>
                <w:b/>
                <w:color w:val="000000"/>
                <w:szCs w:val="20"/>
              </w:rPr>
              <w:t>.</w:t>
            </w:r>
            <w:r w:rsidR="009F4CA1">
              <w:rPr>
                <w:rFonts w:cs="Arial"/>
                <w:b/>
                <w:color w:val="000000"/>
                <w:szCs w:val="20"/>
              </w:rPr>
              <w:t>1</w:t>
            </w:r>
          </w:p>
          <w:p w14:paraId="124C6126" w14:textId="77777777" w:rsidR="00304D9C" w:rsidRDefault="00304D9C" w:rsidP="0010049F">
            <w:pPr>
              <w:rPr>
                <w:rFonts w:cs="Arial"/>
                <w:b/>
                <w:color w:val="000000"/>
                <w:szCs w:val="20"/>
              </w:rPr>
            </w:pPr>
          </w:p>
          <w:p w14:paraId="1737AF2C" w14:textId="77777777" w:rsidR="00304D9C" w:rsidRDefault="00304D9C" w:rsidP="0010049F">
            <w:pPr>
              <w:rPr>
                <w:rFonts w:cs="Arial"/>
                <w:b/>
                <w:color w:val="000000"/>
                <w:szCs w:val="20"/>
              </w:rPr>
            </w:pPr>
          </w:p>
          <w:p w14:paraId="4E47DF95" w14:textId="77777777" w:rsidR="00304D9C" w:rsidRDefault="00304D9C" w:rsidP="0010049F">
            <w:pPr>
              <w:rPr>
                <w:rFonts w:cs="Arial"/>
                <w:b/>
                <w:color w:val="000000"/>
                <w:szCs w:val="20"/>
              </w:rPr>
            </w:pPr>
          </w:p>
          <w:p w14:paraId="3659449A" w14:textId="77777777" w:rsidR="00304D9C" w:rsidRDefault="00304D9C" w:rsidP="0010049F">
            <w:pPr>
              <w:rPr>
                <w:rFonts w:cs="Arial"/>
                <w:b/>
                <w:color w:val="000000"/>
                <w:szCs w:val="20"/>
              </w:rPr>
            </w:pPr>
          </w:p>
          <w:p w14:paraId="19A989E3" w14:textId="77777777" w:rsidR="00304D9C" w:rsidRDefault="00304D9C" w:rsidP="0010049F">
            <w:pPr>
              <w:rPr>
                <w:rFonts w:cs="Arial"/>
                <w:b/>
                <w:color w:val="000000"/>
                <w:szCs w:val="20"/>
              </w:rPr>
            </w:pPr>
          </w:p>
          <w:p w14:paraId="181B76F3" w14:textId="77777777" w:rsidR="00304D9C" w:rsidRDefault="00304D9C" w:rsidP="0010049F">
            <w:pPr>
              <w:rPr>
                <w:rFonts w:cs="Arial"/>
                <w:b/>
                <w:color w:val="000000"/>
                <w:szCs w:val="20"/>
              </w:rPr>
            </w:pPr>
          </w:p>
          <w:p w14:paraId="70AF0591" w14:textId="77777777" w:rsidR="00304D9C" w:rsidRDefault="00304D9C" w:rsidP="0010049F">
            <w:pPr>
              <w:rPr>
                <w:rFonts w:cs="Arial"/>
                <w:b/>
                <w:color w:val="000000"/>
                <w:szCs w:val="20"/>
              </w:rPr>
            </w:pPr>
          </w:p>
          <w:p w14:paraId="1BE2B728" w14:textId="77777777" w:rsidR="00304D9C" w:rsidRPr="00D02B3E" w:rsidRDefault="00304D9C" w:rsidP="0010049F">
            <w:pPr>
              <w:rPr>
                <w:rFonts w:cs="Calibri"/>
                <w:b/>
                <w:szCs w:val="20"/>
              </w:rPr>
            </w:pPr>
          </w:p>
        </w:tc>
        <w:tc>
          <w:tcPr>
            <w:tcW w:w="4586" w:type="pct"/>
            <w:tcBorders>
              <w:top w:val="single" w:sz="4" w:space="0" w:color="auto"/>
              <w:left w:val="single" w:sz="4" w:space="0" w:color="auto"/>
              <w:bottom w:val="single" w:sz="4" w:space="0" w:color="auto"/>
              <w:right w:val="single" w:sz="4" w:space="0" w:color="auto"/>
            </w:tcBorders>
            <w:hideMark/>
          </w:tcPr>
          <w:p w14:paraId="071CE42A" w14:textId="77777777" w:rsidR="00304D9C" w:rsidRPr="00464319" w:rsidRDefault="00304D9C" w:rsidP="0010049F">
            <w:pPr>
              <w:spacing w:line="276" w:lineRule="auto"/>
              <w:rPr>
                <w:b/>
                <w:bCs/>
                <w:sz w:val="12"/>
                <w:lang w:val="en-US"/>
              </w:rPr>
            </w:pPr>
          </w:p>
          <w:p w14:paraId="7A69D8CD" w14:textId="77777777" w:rsidR="00304D9C" w:rsidRDefault="00304D9C" w:rsidP="0010049F">
            <w:pPr>
              <w:spacing w:line="276" w:lineRule="auto"/>
              <w:rPr>
                <w:b/>
                <w:bCs/>
                <w:sz w:val="8"/>
                <w:lang w:val="en-US"/>
              </w:rPr>
            </w:pPr>
            <w:r>
              <w:rPr>
                <w:rFonts w:cs="Arial"/>
                <w:b/>
                <w:szCs w:val="20"/>
              </w:rPr>
              <w:t>PRIROBNIČNI F</w:t>
            </w:r>
            <w:r w:rsidRPr="00B454D9">
              <w:rPr>
                <w:rFonts w:cs="Arial"/>
                <w:b/>
                <w:szCs w:val="20"/>
              </w:rPr>
              <w:t xml:space="preserve">AZONSKI KOSI </w:t>
            </w:r>
            <w:r>
              <w:rPr>
                <w:rFonts w:cs="Arial"/>
                <w:b/>
                <w:szCs w:val="20"/>
              </w:rPr>
              <w:t>IZ LTŽ MATERIALA</w:t>
            </w:r>
            <w:r w:rsidRPr="00766BD5">
              <w:rPr>
                <w:b/>
                <w:bCs/>
                <w:sz w:val="8"/>
                <w:lang w:val="en-US"/>
              </w:rPr>
              <w:t xml:space="preserve"> </w:t>
            </w:r>
          </w:p>
          <w:p w14:paraId="49AF1D7E" w14:textId="77777777" w:rsidR="00304D9C" w:rsidRPr="00766BD5" w:rsidRDefault="00304D9C" w:rsidP="0010049F">
            <w:pPr>
              <w:spacing w:line="276" w:lineRule="auto"/>
              <w:rPr>
                <w:b/>
                <w:bCs/>
                <w:sz w:val="8"/>
                <w:lang w:val="en-US"/>
              </w:rPr>
            </w:pPr>
          </w:p>
          <w:p w14:paraId="5E0B4FB3" w14:textId="77777777" w:rsidR="00304D9C" w:rsidRPr="00E204B2" w:rsidRDefault="00304D9C" w:rsidP="0010049F">
            <w:pPr>
              <w:spacing w:line="276" w:lineRule="auto"/>
              <w:rPr>
                <w:b/>
                <w:bCs/>
                <w:lang w:val="en-US"/>
              </w:rPr>
            </w:pPr>
            <w:r w:rsidRPr="00E204B2">
              <w:rPr>
                <w:b/>
                <w:bCs/>
                <w:lang w:val="en-US"/>
              </w:rPr>
              <w:t>Spoj: prirobnični (DN</w:t>
            </w:r>
            <w:r>
              <w:rPr>
                <w:b/>
                <w:bCs/>
                <w:lang w:val="en-US"/>
              </w:rPr>
              <w:t xml:space="preserve"> 5</w:t>
            </w:r>
            <w:r w:rsidRPr="00E204B2">
              <w:rPr>
                <w:b/>
                <w:bCs/>
                <w:lang w:val="en-US"/>
              </w:rPr>
              <w:t>0-500)</w:t>
            </w:r>
          </w:p>
          <w:p w14:paraId="72FD7990" w14:textId="77777777" w:rsidR="00304D9C" w:rsidRPr="00E204B2" w:rsidRDefault="00304D9C" w:rsidP="0010049F">
            <w:pPr>
              <w:spacing w:line="276" w:lineRule="auto"/>
              <w:rPr>
                <w:b/>
                <w:bCs/>
                <w:lang w:val="en-US"/>
              </w:rPr>
            </w:pPr>
            <w:r w:rsidRPr="005F5830">
              <w:rPr>
                <w:b/>
                <w:lang w:val="en-US"/>
              </w:rPr>
              <w:t>Proizvajalec:</w:t>
            </w:r>
            <w:r w:rsidRPr="00E204B2">
              <w:rPr>
                <w:lang w:val="en-US"/>
              </w:rPr>
              <w:t xml:space="preserve"> PAM</w:t>
            </w:r>
            <w:r>
              <w:rPr>
                <w:lang w:val="en-US"/>
              </w:rPr>
              <w:t>, TRM</w:t>
            </w:r>
            <w:r w:rsidRPr="00E204B2">
              <w:rPr>
                <w:lang w:val="en-US"/>
              </w:rPr>
              <w:t xml:space="preserve"> ali enakovredno</w:t>
            </w:r>
          </w:p>
          <w:p w14:paraId="012D8CF7" w14:textId="77777777" w:rsidR="00304D9C" w:rsidRPr="002A2BC7" w:rsidRDefault="00304D9C" w:rsidP="0010049F">
            <w:pPr>
              <w:spacing w:line="276" w:lineRule="auto"/>
              <w:rPr>
                <w:b/>
                <w:lang w:val="en-US"/>
              </w:rPr>
            </w:pPr>
            <w:r w:rsidRPr="002A2BC7">
              <w:rPr>
                <w:b/>
                <w:lang w:val="en-US"/>
              </w:rPr>
              <w:t>Tehnični opis:</w:t>
            </w:r>
          </w:p>
          <w:p w14:paraId="4B8598C0" w14:textId="77777777" w:rsidR="00304D9C" w:rsidRDefault="00304D9C" w:rsidP="0010049F">
            <w:pPr>
              <w:spacing w:line="276" w:lineRule="auto"/>
              <w:rPr>
                <w:lang w:val="en-US"/>
              </w:rPr>
            </w:pPr>
            <w:r w:rsidRPr="00E204B2">
              <w:rPr>
                <w:lang w:val="en-US"/>
              </w:rPr>
              <w:t xml:space="preserve">Fazonski kosi </w:t>
            </w:r>
            <w:r>
              <w:rPr>
                <w:lang w:val="en-US"/>
              </w:rPr>
              <w:t>iz LTŽ s</w:t>
            </w:r>
            <w:r w:rsidRPr="00E204B2">
              <w:rPr>
                <w:lang w:val="en-US"/>
              </w:rPr>
              <w:t xml:space="preserve"> </w:t>
            </w:r>
            <w:r>
              <w:rPr>
                <w:lang w:val="en-US"/>
              </w:rPr>
              <w:t>fiksnimi prirobnicami.</w:t>
            </w:r>
          </w:p>
          <w:p w14:paraId="5F41E05B" w14:textId="77777777" w:rsidR="00304D9C" w:rsidRDefault="00304D9C" w:rsidP="0010049F">
            <w:pPr>
              <w:spacing w:line="276" w:lineRule="auto"/>
              <w:rPr>
                <w:lang w:val="en-US"/>
              </w:rPr>
            </w:pPr>
            <w:r w:rsidRPr="00E204B2">
              <w:rPr>
                <w:rFonts w:cs="Arial"/>
                <w:szCs w:val="18"/>
                <w:lang w:val="es-ES"/>
              </w:rPr>
              <w:t>Protikorozijska epoksi prašna zaščita (debelina zaščite &gt;250 µm)</w:t>
            </w:r>
            <w:r>
              <w:rPr>
                <w:lang w:val="en-US"/>
              </w:rPr>
              <w:t>, standard EN545, pridobljen GSK certifikat ali enakovredno.</w:t>
            </w:r>
          </w:p>
          <w:p w14:paraId="7D48E9DB"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Pr>
                <w:lang w:val="en-US"/>
              </w:rPr>
              <w:t>P</w:t>
            </w:r>
            <w:r w:rsidRPr="00E204B2">
              <w:rPr>
                <w:lang w:val="en-US"/>
              </w:rPr>
              <w:t>rirobnice</w:t>
            </w:r>
            <w:r w:rsidRPr="00F020E4">
              <w:rPr>
                <w:lang w:val="en-US"/>
              </w:rPr>
              <w:t xml:space="preserve"> DN </w:t>
            </w:r>
            <w:r>
              <w:rPr>
                <w:rFonts w:cs="Arial"/>
                <w:lang w:val="en-US"/>
              </w:rPr>
              <w:t>≤</w:t>
            </w:r>
            <w:r>
              <w:rPr>
                <w:lang w:val="en-US"/>
              </w:rPr>
              <w:t xml:space="preserve"> </w:t>
            </w:r>
            <w:r w:rsidRPr="00F020E4">
              <w:rPr>
                <w:lang w:val="en-US"/>
              </w:rPr>
              <w:t>150</w:t>
            </w:r>
            <w:r>
              <w:rPr>
                <w:lang w:val="en-US"/>
              </w:rPr>
              <w:t xml:space="preserve">, </w:t>
            </w:r>
            <w:r w:rsidRPr="00F020E4">
              <w:rPr>
                <w:lang w:val="en-US"/>
              </w:rPr>
              <w:t>PN16</w:t>
            </w:r>
            <w:r>
              <w:rPr>
                <w:lang w:val="en-US"/>
              </w:rPr>
              <w:t xml:space="preserve"> v vseh primerih</w:t>
            </w:r>
          </w:p>
          <w:p w14:paraId="71407EDA"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Pr>
                <w:lang w:val="en-US"/>
              </w:rPr>
              <w:t xml:space="preserve">Prirobnice </w:t>
            </w:r>
            <w:r w:rsidRPr="00F020E4">
              <w:rPr>
                <w:lang w:val="en-US"/>
              </w:rPr>
              <w:t xml:space="preserve">DN </w:t>
            </w:r>
            <w:r>
              <w:rPr>
                <w:rFonts w:cs="Arial"/>
                <w:lang w:val="en-US"/>
              </w:rPr>
              <w:t>≥</w:t>
            </w:r>
            <w:r>
              <w:rPr>
                <w:lang w:val="en-US"/>
              </w:rPr>
              <w:t xml:space="preserve"> </w:t>
            </w:r>
            <w:r w:rsidRPr="00F020E4">
              <w:rPr>
                <w:lang w:val="en-US"/>
              </w:rPr>
              <w:t>200</w:t>
            </w:r>
            <w:r>
              <w:rPr>
                <w:lang w:val="en-US"/>
              </w:rPr>
              <w:t xml:space="preserve">, </w:t>
            </w:r>
            <w:r w:rsidRPr="00F020E4">
              <w:rPr>
                <w:lang w:val="en-US"/>
              </w:rPr>
              <w:t>PN10</w:t>
            </w:r>
            <w:r>
              <w:rPr>
                <w:lang w:val="en-US"/>
              </w:rPr>
              <w:t xml:space="preserve"> standardno, </w:t>
            </w:r>
            <w:r w:rsidRPr="00F020E4">
              <w:rPr>
                <w:lang w:val="en-US"/>
              </w:rPr>
              <w:t>PN1</w:t>
            </w:r>
            <w:r>
              <w:rPr>
                <w:lang w:val="en-US"/>
              </w:rPr>
              <w:t xml:space="preserve">6 pri obratovalnih tlakih nad 10 bar </w:t>
            </w:r>
          </w:p>
          <w:p w14:paraId="3004AC92" w14:textId="05757BD9" w:rsidR="00304D9C" w:rsidRPr="00E1227C" w:rsidRDefault="00304D9C" w:rsidP="0010049F">
            <w:pPr>
              <w:rPr>
                <w:rFonts w:cs="Calibri"/>
                <w:sz w:val="14"/>
                <w:szCs w:val="20"/>
              </w:rPr>
            </w:pPr>
          </w:p>
        </w:tc>
      </w:tr>
      <w:tr w:rsidR="00304D9C" w:rsidRPr="001F2AFF" w14:paraId="25E6A010" w14:textId="77777777" w:rsidTr="00304D9C">
        <w:trPr>
          <w:trHeight w:val="2424"/>
        </w:trPr>
        <w:tc>
          <w:tcPr>
            <w:tcW w:w="414" w:type="pct"/>
            <w:tcBorders>
              <w:top w:val="single" w:sz="4" w:space="0" w:color="auto"/>
              <w:left w:val="single" w:sz="4" w:space="0" w:color="auto"/>
              <w:bottom w:val="single" w:sz="4" w:space="0" w:color="auto"/>
              <w:right w:val="single" w:sz="4" w:space="0" w:color="auto"/>
            </w:tcBorders>
          </w:tcPr>
          <w:p w14:paraId="52C5B38E" w14:textId="3E463152" w:rsidR="00304D9C" w:rsidRDefault="00304D9C" w:rsidP="0010049F">
            <w:pPr>
              <w:rPr>
                <w:rFonts w:cs="Arial"/>
                <w:b/>
                <w:color w:val="000000"/>
                <w:szCs w:val="20"/>
              </w:rPr>
            </w:pPr>
            <w:r>
              <w:rPr>
                <w:rFonts w:cs="Arial"/>
                <w:b/>
                <w:color w:val="000000"/>
                <w:szCs w:val="20"/>
              </w:rPr>
              <w:t>04</w:t>
            </w:r>
            <w:r w:rsidR="009F4CA1">
              <w:rPr>
                <w:rFonts w:cs="Arial"/>
                <w:b/>
                <w:color w:val="000000"/>
                <w:szCs w:val="20"/>
              </w:rPr>
              <w:t>d</w:t>
            </w:r>
            <w:r>
              <w:rPr>
                <w:rFonts w:cs="Arial"/>
                <w:b/>
                <w:color w:val="000000"/>
                <w:szCs w:val="20"/>
              </w:rPr>
              <w:t>.</w:t>
            </w:r>
            <w:r w:rsidR="009F4CA1">
              <w:rPr>
                <w:rFonts w:cs="Arial"/>
                <w:b/>
                <w:color w:val="000000"/>
                <w:szCs w:val="20"/>
              </w:rPr>
              <w:t>2</w:t>
            </w:r>
          </w:p>
          <w:p w14:paraId="7E062AB6" w14:textId="77777777" w:rsidR="00304D9C" w:rsidRPr="00D02B3E" w:rsidRDefault="00304D9C" w:rsidP="0010049F">
            <w:pPr>
              <w:rPr>
                <w:rFonts w:cs="Calibri"/>
                <w:b/>
                <w:szCs w:val="20"/>
              </w:rPr>
            </w:pPr>
          </w:p>
        </w:tc>
        <w:tc>
          <w:tcPr>
            <w:tcW w:w="4586" w:type="pct"/>
            <w:tcBorders>
              <w:top w:val="single" w:sz="4" w:space="0" w:color="auto"/>
              <w:left w:val="single" w:sz="4" w:space="0" w:color="auto"/>
              <w:bottom w:val="single" w:sz="4" w:space="0" w:color="auto"/>
              <w:right w:val="single" w:sz="4" w:space="0" w:color="auto"/>
            </w:tcBorders>
          </w:tcPr>
          <w:p w14:paraId="05862C53" w14:textId="77777777" w:rsidR="00304D9C" w:rsidRPr="00115A28" w:rsidRDefault="00304D9C" w:rsidP="0010049F">
            <w:pPr>
              <w:spacing w:line="276" w:lineRule="auto"/>
              <w:rPr>
                <w:b/>
                <w:lang w:val="en-US"/>
              </w:rPr>
            </w:pPr>
            <w:r w:rsidRPr="00115A28">
              <w:rPr>
                <w:b/>
                <w:lang w:val="en-US"/>
              </w:rPr>
              <w:t>MONTAŽNO DEMONTAŽNI KOSI</w:t>
            </w:r>
          </w:p>
          <w:p w14:paraId="075F288C" w14:textId="77777777" w:rsidR="00304D9C" w:rsidRDefault="00304D9C" w:rsidP="0010049F">
            <w:pPr>
              <w:spacing w:line="276" w:lineRule="auto"/>
              <w:rPr>
                <w:lang w:val="en-US"/>
              </w:rPr>
            </w:pPr>
            <w:r>
              <w:rPr>
                <w:lang w:val="en-US"/>
              </w:rPr>
              <w:t>Vijaki iz nerjavnega jekla po DIN 933 in DIN 934 (zahteva po 4 navojnih palicah, z maticami, ki gredo skozi obe zunanji prirobnici – varovalo proti izpadu)</w:t>
            </w:r>
          </w:p>
          <w:p w14:paraId="68A345C5" w14:textId="77777777" w:rsidR="00304D9C" w:rsidRPr="001F2AFF" w:rsidRDefault="00304D9C" w:rsidP="0010049F">
            <w:pPr>
              <w:spacing w:line="276" w:lineRule="auto"/>
              <w:rPr>
                <w:rFonts w:cs="Arial"/>
                <w:sz w:val="10"/>
                <w:szCs w:val="18"/>
                <w:lang w:val="es-ES"/>
              </w:rPr>
            </w:pPr>
          </w:p>
          <w:p w14:paraId="42D5FA0D" w14:textId="5AB87846" w:rsidR="00304D9C" w:rsidRPr="001F2AFF" w:rsidRDefault="00304D9C" w:rsidP="0010049F">
            <w:pPr>
              <w:tabs>
                <w:tab w:val="left" w:pos="720"/>
              </w:tabs>
              <w:overflowPunct w:val="0"/>
              <w:autoSpaceDE w:val="0"/>
              <w:autoSpaceDN w:val="0"/>
              <w:adjustRightInd w:val="0"/>
              <w:spacing w:line="276" w:lineRule="auto"/>
              <w:jc w:val="both"/>
              <w:textAlignment w:val="baseline"/>
              <w:rPr>
                <w:lang w:val="en-US"/>
              </w:rPr>
            </w:pPr>
            <w:r w:rsidRPr="00E204B2">
              <w:rPr>
                <w:rFonts w:cs="Arial"/>
                <w:szCs w:val="18"/>
                <w:lang w:val="es-ES"/>
              </w:rPr>
              <w:t>Protikorozijska epoksi prašna zaščita (debelina zaščite &gt;250 µm)</w:t>
            </w:r>
            <w:r>
              <w:rPr>
                <w:lang w:val="en-US"/>
              </w:rPr>
              <w:t>, standard EN545, pridobljen GSK certifikat ali enakovredno.</w:t>
            </w:r>
          </w:p>
        </w:tc>
      </w:tr>
      <w:tr w:rsidR="00304D9C" w:rsidRPr="00753574" w14:paraId="64F12013"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444C6B71" w14:textId="26D1573A" w:rsidR="00304D9C" w:rsidRPr="00D02B3E" w:rsidRDefault="00304D9C" w:rsidP="0010049F">
            <w:pPr>
              <w:rPr>
                <w:rFonts w:cs="Calibri"/>
                <w:b/>
                <w:szCs w:val="20"/>
              </w:rPr>
            </w:pPr>
            <w:r>
              <w:rPr>
                <w:rFonts w:cs="Arial"/>
                <w:b/>
                <w:color w:val="000000"/>
                <w:szCs w:val="20"/>
              </w:rPr>
              <w:t>04</w:t>
            </w:r>
            <w:r w:rsidR="009F4CA1">
              <w:rPr>
                <w:rFonts w:cs="Arial"/>
                <w:b/>
                <w:color w:val="000000"/>
                <w:szCs w:val="20"/>
              </w:rPr>
              <w:t>d</w:t>
            </w:r>
            <w:r>
              <w:rPr>
                <w:rFonts w:cs="Arial"/>
                <w:b/>
                <w:color w:val="000000"/>
                <w:szCs w:val="20"/>
              </w:rPr>
              <w:t>.</w:t>
            </w:r>
            <w:r w:rsidR="009F4CA1">
              <w:rPr>
                <w:rFonts w:cs="Arial"/>
                <w:b/>
                <w:color w:val="000000"/>
                <w:szCs w:val="20"/>
              </w:rPr>
              <w:t>3</w:t>
            </w:r>
          </w:p>
        </w:tc>
        <w:tc>
          <w:tcPr>
            <w:tcW w:w="4586" w:type="pct"/>
            <w:tcBorders>
              <w:top w:val="single" w:sz="4" w:space="0" w:color="auto"/>
              <w:left w:val="single" w:sz="4" w:space="0" w:color="auto"/>
              <w:bottom w:val="single" w:sz="4" w:space="0" w:color="auto"/>
              <w:right w:val="single" w:sz="4" w:space="0" w:color="auto"/>
            </w:tcBorders>
          </w:tcPr>
          <w:p w14:paraId="428C3E05" w14:textId="77777777" w:rsidR="00304D9C" w:rsidRDefault="00304D9C" w:rsidP="0010049F">
            <w:pPr>
              <w:spacing w:line="276" w:lineRule="auto"/>
              <w:rPr>
                <w:b/>
                <w:lang w:val="en-US"/>
              </w:rPr>
            </w:pPr>
            <w:r>
              <w:rPr>
                <w:b/>
                <w:lang w:val="en-US"/>
              </w:rPr>
              <w:t>LOV</w:t>
            </w:r>
            <w:r w:rsidRPr="00115A28">
              <w:rPr>
                <w:b/>
                <w:lang w:val="en-US"/>
              </w:rPr>
              <w:t>I</w:t>
            </w:r>
            <w:r>
              <w:rPr>
                <w:b/>
                <w:lang w:val="en-US"/>
              </w:rPr>
              <w:t>LCI NEČISTOČ</w:t>
            </w:r>
          </w:p>
          <w:p w14:paraId="19342E0B" w14:textId="77777777" w:rsidR="00304D9C" w:rsidRPr="00691941" w:rsidRDefault="00304D9C" w:rsidP="0010049F">
            <w:pPr>
              <w:spacing w:line="276" w:lineRule="auto"/>
              <w:rPr>
                <w:lang w:val="en-US"/>
              </w:rPr>
            </w:pPr>
            <w:r w:rsidRPr="00691941">
              <w:rPr>
                <w:lang w:val="en-US"/>
              </w:rPr>
              <w:t>Lovilec mora biti izdelan v skladu</w:t>
            </w:r>
            <w:r>
              <w:rPr>
                <w:lang w:val="en-US"/>
              </w:rPr>
              <w:t xml:space="preserve"> s SIST EN 545:2010. Imeti mora svetlo površino sita zaradi majhne možnosti zamašitve, omogočati mora enostavno demontažo sita pri čiščenju.</w:t>
            </w:r>
          </w:p>
          <w:p w14:paraId="01D728E0" w14:textId="77777777" w:rsidR="00304D9C" w:rsidRDefault="00304D9C" w:rsidP="0010049F">
            <w:pPr>
              <w:spacing w:line="276" w:lineRule="auto"/>
              <w:rPr>
                <w:lang w:val="en-US"/>
              </w:rPr>
            </w:pPr>
            <w:r w:rsidRPr="00E204B2">
              <w:rPr>
                <w:rFonts w:cs="Arial"/>
                <w:szCs w:val="18"/>
                <w:lang w:val="es-ES"/>
              </w:rPr>
              <w:t>Protikorozijska epoksi prašna zaščita (debelina zaščite &gt;250 µm)</w:t>
            </w:r>
            <w:r>
              <w:rPr>
                <w:lang w:val="en-US"/>
              </w:rPr>
              <w:t>, standard EN545, pridobljen GSK certifikat ali enakovredno.</w:t>
            </w:r>
          </w:p>
          <w:p w14:paraId="592E6BF9" w14:textId="71FAEE13" w:rsidR="00304D9C" w:rsidRPr="00753574" w:rsidRDefault="00304D9C" w:rsidP="0010049F">
            <w:pPr>
              <w:spacing w:line="276" w:lineRule="auto"/>
              <w:rPr>
                <w:lang w:val="en-US"/>
              </w:rPr>
            </w:pPr>
          </w:p>
        </w:tc>
      </w:tr>
      <w:tr w:rsidR="00304D9C" w:rsidRPr="00753574" w14:paraId="5DA809D3"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29EA0F70" w14:textId="77777777" w:rsidR="00304D9C" w:rsidRPr="00753574" w:rsidRDefault="00304D9C" w:rsidP="0010049F">
            <w:pPr>
              <w:rPr>
                <w:rFonts w:cs="Arial"/>
                <w:b/>
                <w:color w:val="000000"/>
                <w:sz w:val="16"/>
                <w:szCs w:val="20"/>
              </w:rPr>
            </w:pPr>
          </w:p>
          <w:p w14:paraId="6C0ADF9F" w14:textId="77BBCAD3" w:rsidR="00304D9C" w:rsidRPr="00D02B3E" w:rsidRDefault="00304D9C" w:rsidP="0010049F">
            <w:pPr>
              <w:rPr>
                <w:rFonts w:cs="Calibri"/>
                <w:b/>
                <w:szCs w:val="20"/>
              </w:rPr>
            </w:pPr>
            <w:r>
              <w:rPr>
                <w:rFonts w:cs="Arial"/>
                <w:b/>
                <w:color w:val="000000"/>
                <w:szCs w:val="20"/>
              </w:rPr>
              <w:t>04</w:t>
            </w:r>
            <w:r w:rsidR="009F4CA1">
              <w:rPr>
                <w:rFonts w:cs="Arial"/>
                <w:b/>
                <w:color w:val="000000"/>
                <w:szCs w:val="20"/>
              </w:rPr>
              <w:t>d</w:t>
            </w:r>
            <w:r>
              <w:rPr>
                <w:rFonts w:cs="Arial"/>
                <w:b/>
                <w:color w:val="000000"/>
                <w:szCs w:val="20"/>
              </w:rPr>
              <w:t>.</w:t>
            </w:r>
            <w:r w:rsidR="009F4CA1">
              <w:rPr>
                <w:rFonts w:cs="Arial"/>
                <w:b/>
                <w:color w:val="000000"/>
                <w:szCs w:val="20"/>
              </w:rPr>
              <w:t>4</w:t>
            </w:r>
          </w:p>
        </w:tc>
        <w:tc>
          <w:tcPr>
            <w:tcW w:w="4586" w:type="pct"/>
            <w:tcBorders>
              <w:top w:val="single" w:sz="4" w:space="0" w:color="auto"/>
              <w:left w:val="single" w:sz="4" w:space="0" w:color="auto"/>
              <w:bottom w:val="single" w:sz="4" w:space="0" w:color="auto"/>
              <w:right w:val="single" w:sz="4" w:space="0" w:color="auto"/>
            </w:tcBorders>
          </w:tcPr>
          <w:p w14:paraId="3EF82E2D" w14:textId="77777777" w:rsidR="00304D9C" w:rsidRPr="00753574" w:rsidRDefault="00304D9C" w:rsidP="0010049F">
            <w:pPr>
              <w:spacing w:line="276" w:lineRule="auto"/>
              <w:rPr>
                <w:b/>
                <w:bCs/>
                <w:sz w:val="14"/>
                <w:lang w:val="en-US"/>
              </w:rPr>
            </w:pPr>
          </w:p>
          <w:p w14:paraId="52104C50" w14:textId="77777777" w:rsidR="00304D9C" w:rsidRPr="00392F85" w:rsidRDefault="00304D9C" w:rsidP="0010049F">
            <w:pPr>
              <w:spacing w:line="276" w:lineRule="auto"/>
              <w:rPr>
                <w:rFonts w:cs="Arial"/>
                <w:b/>
                <w:szCs w:val="20"/>
              </w:rPr>
            </w:pPr>
            <w:r w:rsidRPr="00392F85">
              <w:rPr>
                <w:rFonts w:cs="Arial"/>
                <w:b/>
                <w:szCs w:val="20"/>
              </w:rPr>
              <w:t>MEDPRIROBNIČN</w:t>
            </w:r>
            <w:r>
              <w:rPr>
                <w:rFonts w:cs="Arial"/>
                <w:b/>
                <w:szCs w:val="20"/>
              </w:rPr>
              <w:t>A</w:t>
            </w:r>
            <w:r w:rsidRPr="00392F85">
              <w:rPr>
                <w:rFonts w:cs="Arial"/>
                <w:b/>
                <w:szCs w:val="20"/>
              </w:rPr>
              <w:t xml:space="preserve"> PLOŠČAT</w:t>
            </w:r>
            <w:r>
              <w:rPr>
                <w:rFonts w:cs="Arial"/>
                <w:b/>
                <w:szCs w:val="20"/>
              </w:rPr>
              <w:t>A</w:t>
            </w:r>
            <w:r w:rsidRPr="00392F85">
              <w:rPr>
                <w:rFonts w:cs="Arial"/>
                <w:b/>
                <w:szCs w:val="20"/>
              </w:rPr>
              <w:t xml:space="preserve"> TESNIL</w:t>
            </w:r>
            <w:r>
              <w:rPr>
                <w:rFonts w:cs="Arial"/>
                <w:b/>
                <w:szCs w:val="20"/>
              </w:rPr>
              <w:t>A</w:t>
            </w:r>
            <w:r w:rsidRPr="00392F85">
              <w:rPr>
                <w:rFonts w:cs="Arial"/>
                <w:b/>
                <w:szCs w:val="20"/>
              </w:rPr>
              <w:t xml:space="preserve"> </w:t>
            </w:r>
          </w:p>
          <w:p w14:paraId="564C7C57" w14:textId="77777777" w:rsidR="00304D9C" w:rsidRPr="00753574" w:rsidRDefault="00304D9C" w:rsidP="0010049F">
            <w:pPr>
              <w:spacing w:line="276" w:lineRule="auto"/>
              <w:rPr>
                <w:b/>
                <w:bCs/>
                <w:sz w:val="10"/>
                <w:lang w:val="en-US"/>
              </w:rPr>
            </w:pPr>
          </w:p>
          <w:p w14:paraId="4F4B094B" w14:textId="77777777" w:rsidR="00304D9C" w:rsidRDefault="00304D9C" w:rsidP="0010049F">
            <w:pPr>
              <w:spacing w:line="276" w:lineRule="auto"/>
              <w:rPr>
                <w:b/>
                <w:bCs/>
                <w:lang w:val="en-US"/>
              </w:rPr>
            </w:pPr>
            <w:r>
              <w:rPr>
                <w:b/>
                <w:bCs/>
                <w:lang w:val="en-US"/>
              </w:rPr>
              <w:t>DN 50 - 500</w:t>
            </w:r>
          </w:p>
          <w:p w14:paraId="0CB06D79" w14:textId="77777777" w:rsidR="00304D9C" w:rsidRDefault="00304D9C" w:rsidP="0010049F">
            <w:pPr>
              <w:spacing w:line="276" w:lineRule="auto"/>
              <w:rPr>
                <w:lang w:val="en-US"/>
              </w:rPr>
            </w:pPr>
            <w:r>
              <w:rPr>
                <w:lang w:val="en-US"/>
              </w:rPr>
              <w:t xml:space="preserve">Medprirobnično ploščato tesnilo, </w:t>
            </w:r>
            <w:r w:rsidRPr="00B61A82">
              <w:rPr>
                <w:lang w:val="en-US"/>
              </w:rPr>
              <w:t>debeline 4 mm</w:t>
            </w:r>
            <w:r>
              <w:rPr>
                <w:lang w:val="en-US"/>
              </w:rPr>
              <w:t xml:space="preserve">, armirano z dvojno platneno vlogo. </w:t>
            </w:r>
          </w:p>
          <w:p w14:paraId="756FD0BE" w14:textId="77777777" w:rsidR="00304D9C" w:rsidRPr="00753574" w:rsidRDefault="00304D9C" w:rsidP="0010049F">
            <w:pPr>
              <w:spacing w:line="276" w:lineRule="auto"/>
              <w:rPr>
                <w:lang w:val="en-US"/>
              </w:rPr>
            </w:pPr>
          </w:p>
        </w:tc>
      </w:tr>
      <w:tr w:rsidR="00304D9C" w:rsidRPr="00FD6621" w14:paraId="0399C0FF"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04661042" w14:textId="77777777" w:rsidR="00304D9C" w:rsidRPr="00B73DBC" w:rsidRDefault="00304D9C" w:rsidP="0010049F">
            <w:pPr>
              <w:rPr>
                <w:rFonts w:cs="Arial"/>
                <w:b/>
                <w:color w:val="000000"/>
                <w:szCs w:val="20"/>
              </w:rPr>
            </w:pPr>
          </w:p>
          <w:p w14:paraId="1E23FCB5" w14:textId="0319BFA0" w:rsidR="00304D9C" w:rsidRPr="009F4CA1" w:rsidRDefault="009F4CA1" w:rsidP="0010049F">
            <w:pPr>
              <w:rPr>
                <w:rFonts w:cs="Calibri"/>
                <w:b/>
                <w:sz w:val="28"/>
                <w:szCs w:val="28"/>
              </w:rPr>
            </w:pPr>
            <w:r w:rsidRPr="009F4CA1">
              <w:rPr>
                <w:rFonts w:cs="Calibri"/>
                <w:b/>
                <w:sz w:val="28"/>
                <w:szCs w:val="28"/>
              </w:rPr>
              <w:t>0</w:t>
            </w:r>
            <w:r>
              <w:rPr>
                <w:rFonts w:cs="Calibri"/>
                <w:b/>
                <w:sz w:val="28"/>
                <w:szCs w:val="28"/>
              </w:rPr>
              <w:t>4</w:t>
            </w:r>
            <w:r w:rsidRPr="009F4CA1">
              <w:rPr>
                <w:rFonts w:cs="Calibri"/>
                <w:b/>
                <w:sz w:val="28"/>
                <w:szCs w:val="28"/>
              </w:rPr>
              <w:t>e</w:t>
            </w:r>
          </w:p>
        </w:tc>
        <w:tc>
          <w:tcPr>
            <w:tcW w:w="4586" w:type="pct"/>
            <w:tcBorders>
              <w:top w:val="single" w:sz="4" w:space="0" w:color="auto"/>
              <w:left w:val="single" w:sz="4" w:space="0" w:color="auto"/>
              <w:bottom w:val="single" w:sz="4" w:space="0" w:color="auto"/>
              <w:right w:val="single" w:sz="4" w:space="0" w:color="auto"/>
            </w:tcBorders>
            <w:hideMark/>
          </w:tcPr>
          <w:p w14:paraId="0CEBA514" w14:textId="77777777" w:rsidR="00304D9C" w:rsidRPr="00B73DBC" w:rsidRDefault="00304D9C" w:rsidP="0010049F">
            <w:pPr>
              <w:spacing w:line="360" w:lineRule="auto"/>
              <w:rPr>
                <w:rFonts w:cs="Arial"/>
                <w:b/>
                <w:sz w:val="14"/>
                <w:szCs w:val="20"/>
              </w:rPr>
            </w:pPr>
          </w:p>
          <w:p w14:paraId="0D54A710" w14:textId="14EFD304" w:rsidR="00304D9C" w:rsidRPr="00FD6621" w:rsidRDefault="00304D9C" w:rsidP="0010049F">
            <w:pPr>
              <w:spacing w:line="276" w:lineRule="auto"/>
              <w:rPr>
                <w:rFonts w:cs="Calibri"/>
                <w:szCs w:val="20"/>
              </w:rPr>
            </w:pPr>
            <w:r>
              <w:rPr>
                <w:rFonts w:cs="Calibri"/>
                <w:b/>
                <w:sz w:val="28"/>
                <w:szCs w:val="20"/>
              </w:rPr>
              <w:t>NAVRTALNI ZASUNI IN OPREMA</w:t>
            </w:r>
          </w:p>
        </w:tc>
      </w:tr>
      <w:tr w:rsidR="00304D9C" w:rsidRPr="00FD6621" w14:paraId="619585A1"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00A23938" w14:textId="77777777" w:rsidR="00304D9C" w:rsidRPr="006B6248" w:rsidRDefault="00304D9C" w:rsidP="0010049F">
            <w:pPr>
              <w:rPr>
                <w:rFonts w:cs="Calibri"/>
                <w:b/>
                <w:color w:val="000000"/>
                <w:sz w:val="16"/>
                <w:szCs w:val="20"/>
              </w:rPr>
            </w:pPr>
          </w:p>
          <w:p w14:paraId="3C8DA23F" w14:textId="58F7914B" w:rsidR="00304D9C" w:rsidRPr="00D02B3E" w:rsidRDefault="009F4CA1" w:rsidP="0010049F">
            <w:pPr>
              <w:rPr>
                <w:rFonts w:cs="Calibri"/>
                <w:b/>
                <w:szCs w:val="20"/>
              </w:rPr>
            </w:pPr>
            <w:r>
              <w:rPr>
                <w:rFonts w:cs="Arial"/>
                <w:b/>
                <w:color w:val="000000"/>
              </w:rPr>
              <w:t>04e.1</w:t>
            </w:r>
          </w:p>
        </w:tc>
        <w:tc>
          <w:tcPr>
            <w:tcW w:w="4586" w:type="pct"/>
            <w:tcBorders>
              <w:top w:val="single" w:sz="4" w:space="0" w:color="auto"/>
              <w:left w:val="single" w:sz="4" w:space="0" w:color="auto"/>
              <w:bottom w:val="single" w:sz="4" w:space="0" w:color="auto"/>
              <w:right w:val="single" w:sz="4" w:space="0" w:color="auto"/>
            </w:tcBorders>
          </w:tcPr>
          <w:p w14:paraId="53CACCC6" w14:textId="77777777" w:rsidR="00304D9C" w:rsidRPr="006B6248" w:rsidRDefault="00304D9C" w:rsidP="0010049F">
            <w:pPr>
              <w:rPr>
                <w:rFonts w:cs="Arial"/>
                <w:b/>
                <w:bCs/>
                <w:szCs w:val="20"/>
                <w:lang w:val="es-ES"/>
              </w:rPr>
            </w:pPr>
          </w:p>
          <w:p w14:paraId="261EADD6" w14:textId="77777777" w:rsidR="00304D9C" w:rsidRDefault="00304D9C" w:rsidP="0010049F">
            <w:pPr>
              <w:rPr>
                <w:rFonts w:cs="Arial"/>
                <w:b/>
                <w:bCs/>
                <w:szCs w:val="20"/>
                <w:lang w:val="es-ES"/>
              </w:rPr>
            </w:pPr>
            <w:r>
              <w:rPr>
                <w:rFonts w:cs="Arial"/>
                <w:b/>
                <w:bCs/>
                <w:szCs w:val="20"/>
                <w:lang w:val="es-ES"/>
              </w:rPr>
              <w:t>NAVRTALNI</w:t>
            </w:r>
            <w:r w:rsidRPr="006B6248">
              <w:rPr>
                <w:rFonts w:cs="Arial"/>
                <w:b/>
                <w:bCs/>
                <w:szCs w:val="20"/>
                <w:lang w:val="es-ES"/>
              </w:rPr>
              <w:t xml:space="preserve"> ZASUN</w:t>
            </w:r>
            <w:r>
              <w:rPr>
                <w:rFonts w:cs="Arial"/>
                <w:b/>
                <w:bCs/>
                <w:szCs w:val="20"/>
                <w:lang w:val="es-ES"/>
              </w:rPr>
              <w:t>I</w:t>
            </w:r>
            <w:r w:rsidRPr="006B6248">
              <w:rPr>
                <w:rFonts w:cs="Arial"/>
                <w:b/>
                <w:bCs/>
                <w:szCs w:val="20"/>
                <w:lang w:val="es-ES"/>
              </w:rPr>
              <w:t xml:space="preserve"> Z VERTIKALNIM IZHODOM </w:t>
            </w:r>
          </w:p>
          <w:p w14:paraId="01FF9F6C" w14:textId="77777777" w:rsidR="00304D9C" w:rsidRPr="006B6248" w:rsidRDefault="00304D9C" w:rsidP="0010049F">
            <w:pPr>
              <w:rPr>
                <w:rFonts w:cs="Arial"/>
                <w:b/>
                <w:bCs/>
                <w:szCs w:val="20"/>
                <w:lang w:val="es-ES"/>
              </w:rPr>
            </w:pPr>
            <w:r>
              <w:rPr>
                <w:rFonts w:cs="Arial"/>
                <w:b/>
                <w:bCs/>
                <w:szCs w:val="20"/>
                <w:lang w:val="es-ES"/>
              </w:rPr>
              <w:t>(ZA ODCEPE Ø 32 – 63)</w:t>
            </w:r>
          </w:p>
          <w:p w14:paraId="469399F2" w14:textId="77777777" w:rsidR="00304D9C" w:rsidRPr="006B6248" w:rsidRDefault="00304D9C" w:rsidP="0010049F">
            <w:pPr>
              <w:spacing w:line="360" w:lineRule="auto"/>
              <w:rPr>
                <w:rFonts w:cs="Arial"/>
                <w:szCs w:val="20"/>
                <w:lang w:val="es-ES"/>
              </w:rPr>
            </w:pPr>
            <w:r w:rsidRPr="006B6248">
              <w:rPr>
                <w:rFonts w:cs="Arial"/>
                <w:b/>
                <w:bCs/>
              </w:rPr>
              <w:t xml:space="preserve">Proizvajalec:  </w:t>
            </w:r>
            <w:r w:rsidRPr="006B6248">
              <w:rPr>
                <w:rFonts w:cs="Arial"/>
                <w:szCs w:val="20"/>
                <w:lang w:val="es-ES"/>
              </w:rPr>
              <w:t>podjetje HAWLE ali enakovredno</w:t>
            </w:r>
          </w:p>
          <w:p w14:paraId="2785BD19" w14:textId="77777777" w:rsidR="00304D9C" w:rsidRPr="00AC73AC" w:rsidRDefault="00304D9C" w:rsidP="0010049F">
            <w:pPr>
              <w:spacing w:line="360" w:lineRule="auto"/>
              <w:rPr>
                <w:rFonts w:cs="Arial"/>
                <w:szCs w:val="20"/>
                <w:lang w:val="es-ES"/>
              </w:rPr>
            </w:pPr>
            <w:r w:rsidRPr="006B6248">
              <w:rPr>
                <w:rFonts w:cs="Arial"/>
                <w:szCs w:val="20"/>
                <w:lang w:val="es-ES"/>
              </w:rPr>
              <w:t>Zasun z vertikalnim izhodom z bajonetnim zaklepom in popolno proti-korozijsko zaščito. Zapiranje preko zaporne p</w:t>
            </w:r>
            <w:r>
              <w:rPr>
                <w:rFonts w:cs="Arial"/>
                <w:szCs w:val="20"/>
                <w:lang w:val="es-ES"/>
              </w:rPr>
              <w:t>lošče iz nerjavečega jekla in eks</w:t>
            </w:r>
            <w:r w:rsidRPr="006B6248">
              <w:rPr>
                <w:rFonts w:cs="Arial"/>
                <w:szCs w:val="20"/>
                <w:lang w:val="es-ES"/>
              </w:rPr>
              <w:t>centričnega diska, ki o</w:t>
            </w:r>
            <w:r>
              <w:rPr>
                <w:rFonts w:cs="Arial"/>
                <w:szCs w:val="20"/>
                <w:lang w:val="es-ES"/>
              </w:rPr>
              <w:t>ne</w:t>
            </w:r>
            <w:r w:rsidRPr="006B6248">
              <w:rPr>
                <w:rFonts w:cs="Arial"/>
                <w:szCs w:val="20"/>
                <w:lang w:val="es-ES"/>
              </w:rPr>
              <w:t>mogoča preobremenitve in poškodbe pri zapiranju.</w:t>
            </w:r>
            <w:r>
              <w:rPr>
                <w:rFonts w:cs="Arial"/>
                <w:szCs w:val="20"/>
                <w:lang w:val="es-ES"/>
              </w:rPr>
              <w:t xml:space="preserve"> </w:t>
            </w:r>
            <w:r w:rsidRPr="006B6248">
              <w:rPr>
                <w:rFonts w:cs="Arial"/>
                <w:szCs w:val="20"/>
                <w:lang w:val="es-ES"/>
              </w:rPr>
              <w:t xml:space="preserve">Zaporna plošča v odprtem položaju omogoča neoviran poln pretok vode. </w:t>
            </w:r>
            <w:r w:rsidRPr="006B6248">
              <w:rPr>
                <w:rFonts w:cs="Arial"/>
                <w:lang w:val="es-ES"/>
              </w:rPr>
              <w:t>PN16.</w:t>
            </w:r>
            <w:r>
              <w:rPr>
                <w:rFonts w:cs="Arial"/>
                <w:szCs w:val="20"/>
                <w:lang w:val="es-ES"/>
              </w:rPr>
              <w:t xml:space="preserve"> Pritrditev na</w:t>
            </w:r>
            <w:r w:rsidRPr="006B6248">
              <w:rPr>
                <w:rFonts w:cs="Arial"/>
                <w:szCs w:val="20"/>
                <w:lang w:val="es-ES"/>
              </w:rPr>
              <w:t xml:space="preserve"> </w:t>
            </w:r>
            <w:r>
              <w:rPr>
                <w:rFonts w:cs="Arial"/>
                <w:szCs w:val="20"/>
                <w:lang w:val="es-ES"/>
              </w:rPr>
              <w:t>NL cev s</w:t>
            </w:r>
            <w:r w:rsidRPr="006B6248">
              <w:rPr>
                <w:rFonts w:cs="Arial"/>
                <w:szCs w:val="20"/>
                <w:lang w:val="es-ES"/>
              </w:rPr>
              <w:t xml:space="preserve"> stremeni</w:t>
            </w:r>
            <w:r>
              <w:rPr>
                <w:rFonts w:cs="Arial"/>
                <w:szCs w:val="20"/>
                <w:lang w:val="es-ES"/>
              </w:rPr>
              <w:t xml:space="preserve"> in tesnilom primerne dimenzije, na PE </w:t>
            </w:r>
            <w:r w:rsidRPr="00E30927">
              <w:rPr>
                <w:rFonts w:cs="Arial"/>
                <w:szCs w:val="20"/>
                <w:lang w:val="es-ES"/>
              </w:rPr>
              <w:t>cev</w:t>
            </w:r>
            <w:r w:rsidRPr="00E30927">
              <w:rPr>
                <w:rFonts w:cs="Calibri"/>
                <w:sz w:val="18"/>
                <w:szCs w:val="18"/>
                <w:lang w:val="es-ES"/>
              </w:rPr>
              <w:t xml:space="preserve"> </w:t>
            </w:r>
            <w:r w:rsidRPr="00E30927">
              <w:rPr>
                <w:rFonts w:cs="Arial"/>
                <w:lang w:val="es-ES"/>
              </w:rPr>
              <w:t>z dvodelnim oklepom po DIN3543-2 (oklep je tesnjen z gumijasto oblogo, z več kocentričnim O-ring profilom okoli navrtalne površine).</w:t>
            </w:r>
          </w:p>
          <w:p w14:paraId="50B42CF1" w14:textId="77777777" w:rsidR="00304D9C" w:rsidRPr="006B6248" w:rsidRDefault="00304D9C" w:rsidP="0010049F">
            <w:pPr>
              <w:tabs>
                <w:tab w:val="left" w:pos="720"/>
              </w:tabs>
              <w:spacing w:line="360" w:lineRule="auto"/>
              <w:jc w:val="both"/>
              <w:rPr>
                <w:rFonts w:cs="Arial"/>
                <w:szCs w:val="20"/>
              </w:rPr>
            </w:pPr>
            <w:r w:rsidRPr="006B6248">
              <w:rPr>
                <w:rFonts w:cs="Arial"/>
                <w:b/>
                <w:szCs w:val="20"/>
                <w:lang w:val="es-ES"/>
              </w:rPr>
              <w:t>Ohišje:</w:t>
            </w:r>
            <w:r w:rsidRPr="006B6248">
              <w:rPr>
                <w:rFonts w:cs="Arial"/>
                <w:szCs w:val="20"/>
                <w:lang w:val="es-ES"/>
              </w:rPr>
              <w:t xml:space="preserve"> GJS-400, protikorozijska epo</w:t>
            </w:r>
            <w:r>
              <w:rPr>
                <w:rFonts w:cs="Arial"/>
                <w:szCs w:val="20"/>
                <w:lang w:val="es-ES"/>
              </w:rPr>
              <w:t>ksi</w:t>
            </w:r>
            <w:r w:rsidRPr="006B6248">
              <w:rPr>
                <w:rFonts w:cs="Arial"/>
                <w:szCs w:val="20"/>
                <w:lang w:val="es-ES"/>
              </w:rPr>
              <w:t xml:space="preserve"> prašna zaščita zunaj in znotraj v skladu z DIN 3476 (P) in DIN 30677-2 (debelina zaščite &gt;250 µm, nična poroznost pri 3 kV, oprijem po izpostavljenosti vroči vodi min. 12 N/mm</w:t>
            </w:r>
            <w:r>
              <w:rPr>
                <w:rFonts w:cs="Arial"/>
                <w:szCs w:val="20"/>
                <w:lang w:val="es-ES"/>
              </w:rPr>
              <w:t>), pridobljen GSK certifikat ali enakovredno.</w:t>
            </w:r>
          </w:p>
          <w:p w14:paraId="2B2CF09E" w14:textId="77777777" w:rsidR="00304D9C" w:rsidRPr="006B6248" w:rsidRDefault="00304D9C" w:rsidP="0010049F">
            <w:pPr>
              <w:spacing w:line="360" w:lineRule="auto"/>
              <w:rPr>
                <w:rFonts w:cs="Arial"/>
                <w:szCs w:val="20"/>
                <w:lang w:val="es-ES"/>
              </w:rPr>
            </w:pPr>
            <w:r w:rsidRPr="006B6248">
              <w:rPr>
                <w:rFonts w:cs="Arial"/>
                <w:b/>
                <w:bCs/>
                <w:szCs w:val="20"/>
                <w:lang w:val="es-ES"/>
              </w:rPr>
              <w:t>Vreteno, pogon zaporne plošče, zaporna plošča</w:t>
            </w:r>
            <w:r w:rsidRPr="006B6248">
              <w:rPr>
                <w:rFonts w:cs="Arial"/>
                <w:szCs w:val="20"/>
                <w:lang w:val="es-ES"/>
              </w:rPr>
              <w:t xml:space="preserve">: iz hladnovaljanega nerjavečega jekla, </w:t>
            </w:r>
          </w:p>
          <w:p w14:paraId="7617B9C8" w14:textId="77777777" w:rsidR="00304D9C" w:rsidRPr="006B6248" w:rsidRDefault="00304D9C" w:rsidP="0010049F">
            <w:pPr>
              <w:spacing w:line="360" w:lineRule="auto"/>
              <w:rPr>
                <w:rFonts w:cs="Arial"/>
                <w:szCs w:val="20"/>
                <w:lang w:val="es-ES"/>
              </w:rPr>
            </w:pPr>
            <w:r w:rsidRPr="006B6248">
              <w:rPr>
                <w:rFonts w:cs="Arial"/>
                <w:b/>
                <w:bCs/>
                <w:szCs w:val="20"/>
                <w:lang w:val="es-ES"/>
              </w:rPr>
              <w:t>Vertikalni izhod</w:t>
            </w:r>
            <w:r w:rsidRPr="006B6248">
              <w:rPr>
                <w:rFonts w:cs="Arial"/>
                <w:szCs w:val="20"/>
                <w:lang w:val="es-ES"/>
              </w:rPr>
              <w:t xml:space="preserve">: </w:t>
            </w:r>
            <w:r>
              <w:rPr>
                <w:rFonts w:cs="Arial"/>
                <w:szCs w:val="20"/>
                <w:lang w:val="es-ES"/>
              </w:rPr>
              <w:t xml:space="preserve">bajonetni 34 ali </w:t>
            </w:r>
            <w:r w:rsidRPr="006B6248">
              <w:rPr>
                <w:rFonts w:cs="Arial"/>
                <w:szCs w:val="20"/>
                <w:lang w:val="es-ES"/>
              </w:rPr>
              <w:t>46</w:t>
            </w:r>
            <w:r>
              <w:rPr>
                <w:rFonts w:cs="Arial"/>
                <w:szCs w:val="20"/>
                <w:lang w:val="es-ES"/>
              </w:rPr>
              <w:t xml:space="preserve"> mm</w:t>
            </w:r>
          </w:p>
          <w:p w14:paraId="073F2C70" w14:textId="77777777" w:rsidR="00304D9C" w:rsidRPr="00561B7C" w:rsidRDefault="00304D9C" w:rsidP="0010049F">
            <w:pPr>
              <w:rPr>
                <w:rFonts w:cs="Arial"/>
                <w:b/>
                <w:bCs/>
                <w:szCs w:val="20"/>
                <w:lang w:val="es-ES"/>
              </w:rPr>
            </w:pPr>
            <w:r w:rsidRPr="00561B7C">
              <w:rPr>
                <w:rFonts w:cs="Arial"/>
                <w:b/>
                <w:bCs/>
                <w:szCs w:val="20"/>
                <w:lang w:val="es-ES"/>
              </w:rPr>
              <w:t>Koleno vrtljivo</w:t>
            </w:r>
            <w:r>
              <w:rPr>
                <w:rFonts w:cs="Arial"/>
                <w:b/>
                <w:bCs/>
                <w:szCs w:val="20"/>
                <w:lang w:val="es-ES"/>
              </w:rPr>
              <w:t xml:space="preserve"> </w:t>
            </w:r>
            <w:r w:rsidRPr="00561B7C">
              <w:rPr>
                <w:rFonts w:cs="Arial"/>
                <w:b/>
                <w:bCs/>
                <w:szCs w:val="20"/>
                <w:lang w:val="es-ES"/>
              </w:rPr>
              <w:t>360˚</w:t>
            </w:r>
          </w:p>
          <w:p w14:paraId="1D98850E" w14:textId="77777777" w:rsidR="00304D9C" w:rsidRPr="001F2AFF" w:rsidRDefault="00304D9C" w:rsidP="0010049F">
            <w:pPr>
              <w:spacing w:line="360" w:lineRule="auto"/>
              <w:rPr>
                <w:rFonts w:cs="Arial"/>
                <w:sz w:val="12"/>
                <w:szCs w:val="20"/>
                <w:lang w:val="es-ES"/>
              </w:rPr>
            </w:pPr>
          </w:p>
          <w:p w14:paraId="7F351EAF" w14:textId="77777777" w:rsidR="00304D9C" w:rsidRPr="009D531C" w:rsidRDefault="00304D9C" w:rsidP="0010049F">
            <w:pPr>
              <w:spacing w:line="360" w:lineRule="auto"/>
              <w:rPr>
                <w:rFonts w:cs="Arial"/>
                <w:color w:val="FF0000"/>
                <w:szCs w:val="20"/>
                <w:lang w:val="es-ES"/>
              </w:rPr>
            </w:pPr>
            <w:r w:rsidRPr="00561B7C">
              <w:rPr>
                <w:rFonts w:cs="Arial"/>
                <w:szCs w:val="20"/>
                <w:lang w:val="es-ES"/>
              </w:rPr>
              <w:t xml:space="preserve">Fiting po DIN 8076-1, vtični fiting na eni strani za povezavo na PE cev brez ojačitvenega obroča, z vgrajenim obročem za zadrževanje. Na drugi strani vtični konec z rotacijsko enoto za nastavitev samega kolena; </w:t>
            </w:r>
            <w:r>
              <w:rPr>
                <w:rFonts w:cs="Arial"/>
                <w:szCs w:val="20"/>
                <w:lang w:val="es-ES"/>
              </w:rPr>
              <w:t xml:space="preserve">bajonetni vtični konec </w:t>
            </w:r>
            <w:r w:rsidRPr="00561B7C">
              <w:rPr>
                <w:rFonts w:cs="Arial"/>
                <w:szCs w:val="20"/>
                <w:lang w:val="es-ES"/>
              </w:rPr>
              <w:t>in O-ring tesnilom z dvema O-ringoma, za absolutno protikorozijsko zaščito bajonetnega spoja z primernim zasunom ali fitingom.</w:t>
            </w:r>
            <w:r>
              <w:rPr>
                <w:rFonts w:cs="Arial"/>
                <w:szCs w:val="20"/>
                <w:lang w:val="es-ES"/>
              </w:rPr>
              <w:t xml:space="preserve"> </w:t>
            </w:r>
            <w:r w:rsidRPr="00476120">
              <w:rPr>
                <w:rFonts w:cs="Arial"/>
                <w:szCs w:val="20"/>
                <w:lang w:val="es-ES"/>
              </w:rPr>
              <w:t>Fitingu mora biti priložen ojačitveni podporni obroč proti deformacjiji vtične PE cevi.</w:t>
            </w:r>
          </w:p>
          <w:p w14:paraId="33E70D0C" w14:textId="77777777" w:rsidR="00304D9C" w:rsidRPr="00561B7C" w:rsidRDefault="00304D9C" w:rsidP="0010049F">
            <w:pPr>
              <w:spacing w:line="360" w:lineRule="auto"/>
              <w:rPr>
                <w:rFonts w:cs="Arial"/>
                <w:szCs w:val="20"/>
                <w:lang w:val="es-ES"/>
              </w:rPr>
            </w:pPr>
            <w:r w:rsidRPr="00561B7C">
              <w:rPr>
                <w:rFonts w:cs="Arial"/>
                <w:szCs w:val="20"/>
                <w:lang w:val="es-ES"/>
              </w:rPr>
              <w:t xml:space="preserve">Material: GJS-400 (GGG-40), visoko kvalitetna protikorozijska zaščita z obojestransko </w:t>
            </w:r>
            <w:r>
              <w:rPr>
                <w:rFonts w:cs="Arial"/>
                <w:szCs w:val="20"/>
                <w:lang w:val="es-ES"/>
              </w:rPr>
              <w:t>epoksi</w:t>
            </w:r>
            <w:r w:rsidRPr="00561B7C">
              <w:rPr>
                <w:rFonts w:cs="Arial"/>
                <w:szCs w:val="20"/>
                <w:lang w:val="es-ES"/>
              </w:rPr>
              <w:t xml:space="preserve"> prašnato zaščito po DIN 3476 (P) in DIN 30677-2 (debelina zaščite&gt;250 µm, nična poroznost pri 3000 V, oprijem notranji in zunanji&gt;12 N/mm² po izpostavljenosti vroči vodi),</w:t>
            </w:r>
            <w:r>
              <w:rPr>
                <w:rFonts w:cs="Arial"/>
                <w:szCs w:val="20"/>
                <w:lang w:val="es-ES"/>
              </w:rPr>
              <w:t xml:space="preserve"> pridobljen GSK certifikat ali enakovredno, </w:t>
            </w:r>
            <w:r w:rsidRPr="00561B7C">
              <w:rPr>
                <w:rFonts w:cs="Arial"/>
                <w:szCs w:val="20"/>
                <w:lang w:val="es-ES"/>
              </w:rPr>
              <w:t xml:space="preserve"> </w:t>
            </w:r>
            <w:r>
              <w:rPr>
                <w:rFonts w:cs="Arial"/>
                <w:szCs w:val="20"/>
                <w:lang w:val="es-ES"/>
              </w:rPr>
              <w:t>notranji zaščitni obroč iz POM</w:t>
            </w:r>
            <w:r w:rsidRPr="00561B7C">
              <w:rPr>
                <w:rFonts w:cs="Arial"/>
                <w:szCs w:val="20"/>
                <w:lang w:val="es-ES"/>
              </w:rPr>
              <w:t>, O-ring: EPDM-guma po KTW</w:t>
            </w:r>
            <w:r>
              <w:rPr>
                <w:rFonts w:cs="Arial"/>
                <w:szCs w:val="20"/>
                <w:lang w:val="es-ES"/>
              </w:rPr>
              <w:t xml:space="preserve"> ali enakovredno.</w:t>
            </w:r>
          </w:p>
          <w:p w14:paraId="41EC475F" w14:textId="77777777" w:rsidR="00304D9C" w:rsidRPr="00561B7C" w:rsidRDefault="00304D9C" w:rsidP="0010049F">
            <w:pPr>
              <w:spacing w:line="360" w:lineRule="auto"/>
              <w:rPr>
                <w:rFonts w:cs="Arial"/>
                <w:szCs w:val="20"/>
                <w:lang w:val="es-ES"/>
              </w:rPr>
            </w:pPr>
            <w:r>
              <w:rPr>
                <w:rFonts w:cs="Arial"/>
                <w:szCs w:val="20"/>
                <w:lang w:val="es-ES"/>
              </w:rPr>
              <w:lastRenderedPageBreak/>
              <w:t>T</w:t>
            </w:r>
            <w:r w:rsidRPr="00561B7C">
              <w:rPr>
                <w:rFonts w:cs="Arial"/>
                <w:szCs w:val="20"/>
                <w:lang w:val="es-ES"/>
              </w:rPr>
              <w:t xml:space="preserve">lak: </w:t>
            </w:r>
            <w:r>
              <w:rPr>
                <w:rFonts w:cs="Arial"/>
                <w:szCs w:val="20"/>
                <w:lang w:val="es-ES"/>
              </w:rPr>
              <w:t xml:space="preserve">PN </w:t>
            </w:r>
            <w:r w:rsidRPr="00561B7C">
              <w:rPr>
                <w:rFonts w:cs="Arial"/>
                <w:szCs w:val="20"/>
                <w:lang w:val="es-ES"/>
              </w:rPr>
              <w:t xml:space="preserve">16 bar    </w:t>
            </w:r>
          </w:p>
          <w:p w14:paraId="207AE254" w14:textId="77777777" w:rsidR="00304D9C" w:rsidRDefault="00304D9C" w:rsidP="0010049F">
            <w:pPr>
              <w:pStyle w:val="Telobesedila"/>
              <w:tabs>
                <w:tab w:val="left" w:pos="720"/>
              </w:tabs>
              <w:spacing w:line="360" w:lineRule="auto"/>
              <w:rPr>
                <w:rFonts w:ascii="Arial" w:hAnsi="Arial" w:cs="Arial"/>
                <w:sz w:val="20"/>
                <w:szCs w:val="20"/>
                <w:lang w:val="es-ES"/>
              </w:rPr>
            </w:pPr>
            <w:r w:rsidRPr="006B6248">
              <w:rPr>
                <w:rFonts w:ascii="Arial" w:hAnsi="Arial" w:cs="Arial"/>
                <w:b/>
                <w:bCs/>
                <w:sz w:val="20"/>
                <w:szCs w:val="20"/>
                <w:lang w:val="es-ES"/>
              </w:rPr>
              <w:t>Max. premer izvrtine</w:t>
            </w:r>
            <w:r w:rsidRPr="006B6248">
              <w:rPr>
                <w:rFonts w:ascii="Arial" w:hAnsi="Arial" w:cs="Arial"/>
                <w:sz w:val="20"/>
                <w:szCs w:val="20"/>
                <w:lang w:val="es-ES"/>
              </w:rPr>
              <w:t xml:space="preserve">: </w:t>
            </w:r>
            <w:r w:rsidRPr="00836C33">
              <w:rPr>
                <w:rFonts w:ascii="Arial" w:eastAsia="Times New Roman" w:hAnsi="Arial" w:cs="Arial"/>
                <w:sz w:val="20"/>
                <w:szCs w:val="20"/>
                <w:lang w:val="es-ES"/>
              </w:rPr>
              <w:t>25 mm / 36mm</w:t>
            </w:r>
          </w:p>
          <w:p w14:paraId="254969B0" w14:textId="77777777" w:rsidR="00304D9C" w:rsidRPr="006B6248" w:rsidRDefault="00304D9C" w:rsidP="0010049F">
            <w:pPr>
              <w:spacing w:line="360" w:lineRule="auto"/>
              <w:rPr>
                <w:rFonts w:cs="Arial"/>
                <w:szCs w:val="20"/>
                <w:lang w:val="es-ES"/>
              </w:rPr>
            </w:pPr>
            <w:r w:rsidRPr="006B6248">
              <w:rPr>
                <w:rFonts w:cs="Arial"/>
                <w:b/>
                <w:bCs/>
                <w:szCs w:val="20"/>
                <w:lang w:val="es-ES"/>
              </w:rPr>
              <w:t>Dodatki</w:t>
            </w:r>
            <w:r w:rsidRPr="006B6248">
              <w:rPr>
                <w:rFonts w:cs="Arial"/>
                <w:szCs w:val="20"/>
                <w:lang w:val="es-ES"/>
              </w:rPr>
              <w:t xml:space="preserve">: streme in tesnilo, </w:t>
            </w:r>
            <w:r>
              <w:rPr>
                <w:rFonts w:cs="Arial"/>
                <w:szCs w:val="20"/>
                <w:lang w:val="es-ES"/>
              </w:rPr>
              <w:t>ročica</w:t>
            </w:r>
          </w:p>
          <w:p w14:paraId="0C684F1F" w14:textId="77777777" w:rsidR="00304D9C" w:rsidRDefault="00304D9C" w:rsidP="0010049F">
            <w:pPr>
              <w:spacing w:line="360" w:lineRule="auto"/>
              <w:rPr>
                <w:rFonts w:cs="Arial"/>
                <w:szCs w:val="20"/>
                <w:lang w:val="es-ES"/>
              </w:rPr>
            </w:pPr>
            <w:r w:rsidRPr="004F5C45">
              <w:rPr>
                <w:rFonts w:cs="Arial"/>
                <w:b/>
                <w:szCs w:val="20"/>
                <w:lang w:val="es-ES"/>
              </w:rPr>
              <w:t>Garancija</w:t>
            </w:r>
            <w:r w:rsidRPr="004F5C45">
              <w:rPr>
                <w:rFonts w:cs="Arial"/>
                <w:szCs w:val="20"/>
                <w:lang w:val="es-ES"/>
              </w:rPr>
              <w:t>: 10 letna funkcionalna garancija proizvajalca</w:t>
            </w:r>
          </w:p>
          <w:p w14:paraId="18B004FF" w14:textId="77777777" w:rsidR="00304D9C" w:rsidRDefault="00304D9C" w:rsidP="0010049F">
            <w:pPr>
              <w:spacing w:line="360" w:lineRule="auto"/>
              <w:rPr>
                <w:rFonts w:cs="Arial"/>
                <w:szCs w:val="20"/>
                <w:lang w:val="es-ES"/>
              </w:rPr>
            </w:pPr>
          </w:p>
          <w:p w14:paraId="697250E0" w14:textId="5FCCEDC7" w:rsidR="00764EA1" w:rsidRPr="00FD6621" w:rsidRDefault="00764EA1" w:rsidP="0010049F">
            <w:pPr>
              <w:rPr>
                <w:rFonts w:cs="Calibri"/>
                <w:szCs w:val="20"/>
              </w:rPr>
            </w:pPr>
          </w:p>
        </w:tc>
      </w:tr>
      <w:tr w:rsidR="00304D9C" w:rsidRPr="001F2AFF" w14:paraId="3BD1E1FF"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7980853C" w14:textId="77777777" w:rsidR="00304D9C" w:rsidRPr="00E90B78" w:rsidRDefault="00304D9C" w:rsidP="0010049F">
            <w:pPr>
              <w:rPr>
                <w:rFonts w:cs="Calibri"/>
                <w:b/>
                <w:color w:val="000000"/>
                <w:sz w:val="18"/>
                <w:szCs w:val="20"/>
              </w:rPr>
            </w:pPr>
          </w:p>
          <w:p w14:paraId="04C8FA04" w14:textId="31F17607" w:rsidR="00304D9C" w:rsidRPr="0084560F" w:rsidRDefault="00304D9C" w:rsidP="0010049F">
            <w:pPr>
              <w:rPr>
                <w:rFonts w:cs="Arial"/>
                <w:b/>
              </w:rPr>
            </w:pPr>
            <w:r>
              <w:rPr>
                <w:rFonts w:cs="Arial"/>
                <w:b/>
                <w:color w:val="000000"/>
              </w:rPr>
              <w:t>0</w:t>
            </w:r>
            <w:r w:rsidR="009F4CA1">
              <w:rPr>
                <w:rFonts w:cs="Arial"/>
                <w:b/>
                <w:color w:val="000000"/>
              </w:rPr>
              <w:t>4e</w:t>
            </w:r>
            <w:r>
              <w:rPr>
                <w:rFonts w:cs="Arial"/>
                <w:b/>
                <w:color w:val="000000"/>
              </w:rPr>
              <w:t>.</w:t>
            </w:r>
            <w:r w:rsidR="009F4CA1">
              <w:rPr>
                <w:rFonts w:cs="Arial"/>
                <w:b/>
                <w:color w:val="000000"/>
              </w:rPr>
              <w:t>2</w:t>
            </w:r>
          </w:p>
        </w:tc>
        <w:tc>
          <w:tcPr>
            <w:tcW w:w="4586" w:type="pct"/>
            <w:tcBorders>
              <w:top w:val="single" w:sz="4" w:space="0" w:color="auto"/>
              <w:left w:val="single" w:sz="4" w:space="0" w:color="auto"/>
              <w:bottom w:val="single" w:sz="4" w:space="0" w:color="auto"/>
              <w:right w:val="single" w:sz="4" w:space="0" w:color="auto"/>
            </w:tcBorders>
          </w:tcPr>
          <w:p w14:paraId="38140D8B" w14:textId="77777777" w:rsidR="00304D9C" w:rsidRDefault="00304D9C" w:rsidP="0010049F">
            <w:pPr>
              <w:spacing w:line="276" w:lineRule="auto"/>
              <w:rPr>
                <w:rFonts w:cs="Arial"/>
                <w:b/>
                <w:bCs/>
              </w:rPr>
            </w:pPr>
          </w:p>
          <w:p w14:paraId="7458532D" w14:textId="77777777" w:rsidR="00304D9C" w:rsidRPr="00E423AC" w:rsidRDefault="00304D9C" w:rsidP="0010049F">
            <w:pPr>
              <w:spacing w:line="276" w:lineRule="auto"/>
              <w:rPr>
                <w:rFonts w:cs="Arial"/>
              </w:rPr>
            </w:pPr>
            <w:r w:rsidRPr="00E423AC">
              <w:rPr>
                <w:rFonts w:cs="Arial"/>
                <w:b/>
                <w:bCs/>
              </w:rPr>
              <w:t xml:space="preserve">CESTNE KAPE ZA </w:t>
            </w:r>
            <w:r>
              <w:rPr>
                <w:rFonts w:cs="Arial"/>
                <w:b/>
                <w:bCs/>
              </w:rPr>
              <w:t>NAVRTALNE  ZASUNE</w:t>
            </w:r>
          </w:p>
          <w:p w14:paraId="7B7BE2B3" w14:textId="77777777" w:rsidR="00304D9C" w:rsidRPr="00ED39E7" w:rsidRDefault="00304D9C" w:rsidP="0010049F">
            <w:pPr>
              <w:spacing w:line="276" w:lineRule="auto"/>
              <w:rPr>
                <w:rFonts w:cs="Arial"/>
                <w:b/>
                <w:bCs/>
                <w:sz w:val="14"/>
              </w:rPr>
            </w:pPr>
          </w:p>
          <w:p w14:paraId="5AB4E8E2" w14:textId="77777777" w:rsidR="00304D9C" w:rsidRPr="00ED39E7" w:rsidRDefault="00304D9C" w:rsidP="0010049F">
            <w:pPr>
              <w:spacing w:line="276" w:lineRule="auto"/>
              <w:rPr>
                <w:rFonts w:cs="Arial"/>
              </w:rPr>
            </w:pPr>
            <w:r w:rsidRPr="00ED39E7">
              <w:rPr>
                <w:rFonts w:cs="Arial"/>
                <w:b/>
                <w:bCs/>
              </w:rPr>
              <w:t xml:space="preserve">Proizvajalec:  </w:t>
            </w:r>
            <w:r>
              <w:rPr>
                <w:rFonts w:cs="Arial"/>
              </w:rPr>
              <w:t>HAWLE ( kat</w:t>
            </w:r>
            <w:r w:rsidRPr="00ED39E7">
              <w:rPr>
                <w:rFonts w:cs="Arial"/>
              </w:rPr>
              <w:t>.</w:t>
            </w:r>
            <w:r>
              <w:rPr>
                <w:rFonts w:cs="Arial"/>
              </w:rPr>
              <w:t>š</w:t>
            </w:r>
            <w:r w:rsidRPr="00ED39E7">
              <w:rPr>
                <w:rFonts w:cs="Arial"/>
              </w:rPr>
              <w:t>t</w:t>
            </w:r>
            <w:r>
              <w:rPr>
                <w:rFonts w:cs="Arial"/>
              </w:rPr>
              <w:t>.</w:t>
            </w:r>
            <w:r w:rsidRPr="00ED39E7">
              <w:rPr>
                <w:rFonts w:cs="Arial"/>
              </w:rPr>
              <w:t xml:space="preserve"> </w:t>
            </w:r>
            <w:r>
              <w:rPr>
                <w:rFonts w:cs="Arial"/>
              </w:rPr>
              <w:t>18</w:t>
            </w:r>
            <w:r w:rsidRPr="00ED39E7">
              <w:rPr>
                <w:rFonts w:cs="Arial"/>
              </w:rPr>
              <w:t>0) ali enakovredno</w:t>
            </w:r>
          </w:p>
          <w:p w14:paraId="695709AE" w14:textId="77777777" w:rsidR="00304D9C" w:rsidRPr="00F020E4" w:rsidRDefault="00304D9C" w:rsidP="0010049F">
            <w:pPr>
              <w:tabs>
                <w:tab w:val="left" w:pos="720"/>
              </w:tabs>
              <w:overflowPunct w:val="0"/>
              <w:autoSpaceDE w:val="0"/>
              <w:autoSpaceDN w:val="0"/>
              <w:adjustRightInd w:val="0"/>
              <w:spacing w:line="276" w:lineRule="auto"/>
              <w:jc w:val="both"/>
              <w:textAlignment w:val="baseline"/>
              <w:rPr>
                <w:rFonts w:cs="Arial"/>
                <w:szCs w:val="18"/>
              </w:rPr>
            </w:pPr>
            <w:r w:rsidRPr="00ED39E7">
              <w:rPr>
                <w:rFonts w:cs="Arial"/>
              </w:rPr>
              <w:t>Cestna kapa po DIN 4056</w:t>
            </w:r>
            <w:r>
              <w:rPr>
                <w:rFonts w:cs="Arial"/>
              </w:rPr>
              <w:t>, pokrov s</w:t>
            </w:r>
            <w:r w:rsidRPr="00ED39E7">
              <w:rPr>
                <w:rFonts w:cs="Arial"/>
              </w:rPr>
              <w:t xml:space="preserve"> konusnim </w:t>
            </w:r>
            <w:r>
              <w:rPr>
                <w:rFonts w:cs="Arial"/>
              </w:rPr>
              <w:t>naleganjem.</w:t>
            </w:r>
            <w:r w:rsidRPr="00ED39E7">
              <w:rPr>
                <w:rFonts w:cs="Arial"/>
              </w:rPr>
              <w:t xml:space="preserve"> </w:t>
            </w:r>
          </w:p>
          <w:p w14:paraId="4B1B4169" w14:textId="77777777" w:rsidR="00304D9C" w:rsidRDefault="00304D9C" w:rsidP="0010049F">
            <w:pPr>
              <w:spacing w:line="276" w:lineRule="auto"/>
              <w:rPr>
                <w:rFonts w:cs="Arial"/>
                <w:b/>
                <w:bCs/>
              </w:rPr>
            </w:pPr>
          </w:p>
          <w:p w14:paraId="6FA933E1" w14:textId="77777777" w:rsidR="00304D9C" w:rsidRPr="00ED39E7" w:rsidRDefault="00304D9C" w:rsidP="0010049F">
            <w:pPr>
              <w:spacing w:line="276" w:lineRule="auto"/>
              <w:rPr>
                <w:rFonts w:cs="Arial"/>
              </w:rPr>
            </w:pPr>
            <w:r w:rsidRPr="00ED39E7">
              <w:rPr>
                <w:rFonts w:cs="Arial"/>
                <w:b/>
                <w:bCs/>
              </w:rPr>
              <w:t>Material</w:t>
            </w:r>
            <w:r w:rsidRPr="00ED39E7">
              <w:rPr>
                <w:rFonts w:cs="Arial"/>
              </w:rPr>
              <w:t>: GJL250 (GG</w:t>
            </w:r>
            <w:r>
              <w:rPr>
                <w:rFonts w:cs="Arial"/>
              </w:rPr>
              <w:t>-</w:t>
            </w:r>
            <w:r w:rsidRPr="00ED39E7">
              <w:rPr>
                <w:rFonts w:cs="Arial"/>
              </w:rPr>
              <w:t>25), ohišje bitumensko zaščiteno, pokrov protikorozijsko epo</w:t>
            </w:r>
            <w:r>
              <w:rPr>
                <w:rFonts w:cs="Arial"/>
              </w:rPr>
              <w:t>ksi</w:t>
            </w:r>
            <w:r w:rsidRPr="00ED39E7">
              <w:rPr>
                <w:rFonts w:cs="Arial"/>
              </w:rPr>
              <w:t xml:space="preserve"> zaščiten </w:t>
            </w:r>
          </w:p>
          <w:p w14:paraId="49383DAB" w14:textId="77777777" w:rsidR="00304D9C" w:rsidRDefault="00304D9C" w:rsidP="0010049F">
            <w:pPr>
              <w:spacing w:line="276" w:lineRule="auto"/>
              <w:rPr>
                <w:rFonts w:cs="Arial"/>
                <w:b/>
                <w:bCs/>
              </w:rPr>
            </w:pPr>
          </w:p>
          <w:p w14:paraId="0DA29793" w14:textId="77777777" w:rsidR="00304D9C" w:rsidRPr="00016F41" w:rsidRDefault="00304D9C" w:rsidP="0010049F">
            <w:pPr>
              <w:spacing w:line="276" w:lineRule="auto"/>
              <w:rPr>
                <w:rFonts w:cs="Arial"/>
              </w:rPr>
            </w:pPr>
            <w:r w:rsidRPr="00ED39E7">
              <w:rPr>
                <w:rFonts w:cs="Arial"/>
                <w:b/>
                <w:bCs/>
              </w:rPr>
              <w:t>Dodatki</w:t>
            </w:r>
            <w:r w:rsidRPr="00ED39E7">
              <w:rPr>
                <w:rFonts w:cs="Arial"/>
              </w:rPr>
              <w:t>: podaljšan obroč H = 10,</w:t>
            </w:r>
            <w:r>
              <w:rPr>
                <w:rFonts w:cs="Arial"/>
              </w:rPr>
              <w:t xml:space="preserve"> </w:t>
            </w:r>
            <w:r w:rsidRPr="00ED39E7">
              <w:rPr>
                <w:rFonts w:cs="Arial"/>
              </w:rPr>
              <w:t>20,30 ali 50 mm, podložna plošča.</w:t>
            </w:r>
          </w:p>
          <w:p w14:paraId="319D9CB3" w14:textId="77777777" w:rsidR="00304D9C" w:rsidRDefault="00304D9C" w:rsidP="0010049F">
            <w:pPr>
              <w:spacing w:line="360" w:lineRule="auto"/>
              <w:rPr>
                <w:rFonts w:cs="Arial"/>
                <w:sz w:val="8"/>
                <w:szCs w:val="20"/>
              </w:rPr>
            </w:pPr>
          </w:p>
          <w:p w14:paraId="06913EA5"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rPr>
            </w:pPr>
            <w:r w:rsidRPr="00ED39E7">
              <w:rPr>
                <w:rFonts w:cs="Arial"/>
                <w:b/>
                <w:bCs/>
              </w:rPr>
              <w:t>Garancija:</w:t>
            </w:r>
            <w:r w:rsidRPr="00ED39E7">
              <w:rPr>
                <w:rFonts w:cs="Arial"/>
              </w:rPr>
              <w:t xml:space="preserve"> 10 letna funkcionalna garancija proizvajalca</w:t>
            </w:r>
          </w:p>
          <w:p w14:paraId="0D1CFB96"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rPr>
            </w:pPr>
          </w:p>
          <w:p w14:paraId="6AEDB1FB" w14:textId="77777777" w:rsidR="00304D9C" w:rsidRPr="001F2AFF" w:rsidRDefault="00304D9C" w:rsidP="0010049F">
            <w:pPr>
              <w:spacing w:line="360" w:lineRule="auto"/>
              <w:rPr>
                <w:rFonts w:cs="Arial"/>
                <w:szCs w:val="20"/>
                <w:lang w:val="es-ES"/>
              </w:rPr>
            </w:pPr>
          </w:p>
        </w:tc>
      </w:tr>
      <w:tr w:rsidR="00304D9C" w:rsidRPr="00FD6621" w14:paraId="1C0B8551"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6E562F05" w14:textId="77777777" w:rsidR="00304D9C" w:rsidRPr="00E90B78" w:rsidRDefault="00304D9C" w:rsidP="0010049F">
            <w:pPr>
              <w:rPr>
                <w:rFonts w:cs="Calibri"/>
                <w:b/>
                <w:color w:val="000000"/>
                <w:sz w:val="18"/>
                <w:szCs w:val="20"/>
              </w:rPr>
            </w:pPr>
          </w:p>
          <w:p w14:paraId="4777BC08" w14:textId="58F84B83" w:rsidR="00304D9C" w:rsidRPr="00EA7FB1" w:rsidRDefault="00304D9C" w:rsidP="0010049F">
            <w:pPr>
              <w:rPr>
                <w:rFonts w:cs="Arial"/>
                <w:b/>
              </w:rPr>
            </w:pPr>
            <w:r>
              <w:rPr>
                <w:rFonts w:cs="Arial"/>
                <w:b/>
                <w:color w:val="000000"/>
              </w:rPr>
              <w:t>0</w:t>
            </w:r>
            <w:r w:rsidR="009F4CA1">
              <w:rPr>
                <w:rFonts w:cs="Arial"/>
                <w:b/>
                <w:color w:val="000000"/>
              </w:rPr>
              <w:t>4e</w:t>
            </w:r>
            <w:r>
              <w:rPr>
                <w:rFonts w:cs="Arial"/>
                <w:b/>
                <w:color w:val="000000"/>
              </w:rPr>
              <w:t>.</w:t>
            </w:r>
            <w:r w:rsidR="009F4CA1">
              <w:rPr>
                <w:rFonts w:cs="Arial"/>
                <w:b/>
                <w:color w:val="000000"/>
              </w:rPr>
              <w:t>3</w:t>
            </w:r>
          </w:p>
        </w:tc>
        <w:tc>
          <w:tcPr>
            <w:tcW w:w="4586" w:type="pct"/>
            <w:tcBorders>
              <w:top w:val="single" w:sz="4" w:space="0" w:color="auto"/>
              <w:left w:val="single" w:sz="4" w:space="0" w:color="auto"/>
              <w:bottom w:val="single" w:sz="4" w:space="0" w:color="auto"/>
              <w:right w:val="single" w:sz="4" w:space="0" w:color="auto"/>
            </w:tcBorders>
          </w:tcPr>
          <w:p w14:paraId="4A9A1334" w14:textId="77777777" w:rsidR="00304D9C" w:rsidRPr="00E90B78" w:rsidRDefault="00304D9C" w:rsidP="0010049F">
            <w:pPr>
              <w:rPr>
                <w:rFonts w:cs="Arial"/>
                <w:b/>
                <w:bCs/>
                <w:szCs w:val="20"/>
                <w:lang w:val="es-ES"/>
              </w:rPr>
            </w:pPr>
          </w:p>
          <w:p w14:paraId="13DF9746" w14:textId="77777777" w:rsidR="00304D9C" w:rsidRPr="00E90B78" w:rsidRDefault="00304D9C" w:rsidP="0010049F">
            <w:pPr>
              <w:rPr>
                <w:rFonts w:cs="Arial"/>
                <w:b/>
                <w:bCs/>
                <w:szCs w:val="20"/>
              </w:rPr>
            </w:pPr>
            <w:r w:rsidRPr="00E90B78">
              <w:rPr>
                <w:rFonts w:cs="Arial"/>
                <w:b/>
                <w:bCs/>
                <w:szCs w:val="20"/>
              </w:rPr>
              <w:t>VGRADN</w:t>
            </w:r>
            <w:r>
              <w:rPr>
                <w:rFonts w:cs="Arial"/>
                <w:b/>
                <w:bCs/>
                <w:szCs w:val="20"/>
              </w:rPr>
              <w:t xml:space="preserve">E GARNITURE ZA NAVRTALNE ZASUNE </w:t>
            </w:r>
          </w:p>
          <w:p w14:paraId="03BB02B1" w14:textId="77777777" w:rsidR="00304D9C" w:rsidRPr="00E90B78" w:rsidRDefault="00304D9C" w:rsidP="0010049F">
            <w:pPr>
              <w:spacing w:line="360" w:lineRule="auto"/>
              <w:rPr>
                <w:rFonts w:cs="Arial"/>
                <w:b/>
                <w:bCs/>
                <w:szCs w:val="20"/>
              </w:rPr>
            </w:pPr>
          </w:p>
          <w:p w14:paraId="386304DC" w14:textId="77777777" w:rsidR="00304D9C" w:rsidRPr="00E90B78" w:rsidRDefault="00304D9C" w:rsidP="0010049F">
            <w:pPr>
              <w:spacing w:line="360" w:lineRule="auto"/>
              <w:rPr>
                <w:rFonts w:cs="Arial"/>
                <w:szCs w:val="20"/>
              </w:rPr>
            </w:pPr>
            <w:r>
              <w:rPr>
                <w:rFonts w:cs="Arial"/>
                <w:b/>
                <w:bCs/>
                <w:szCs w:val="20"/>
              </w:rPr>
              <w:t>Proizvajalec:</w:t>
            </w:r>
            <w:r w:rsidRPr="00E90B78">
              <w:rPr>
                <w:rFonts w:cs="Arial"/>
                <w:szCs w:val="20"/>
              </w:rPr>
              <w:t xml:space="preserve"> </w:t>
            </w:r>
            <w:r>
              <w:rPr>
                <w:rFonts w:cs="Arial"/>
                <w:szCs w:val="20"/>
              </w:rPr>
              <w:t>HAWLE</w:t>
            </w:r>
            <w:r w:rsidRPr="00E90B78">
              <w:rPr>
                <w:rFonts w:cs="Arial"/>
                <w:szCs w:val="20"/>
              </w:rPr>
              <w:t xml:space="preserve"> ( kat</w:t>
            </w:r>
            <w:r>
              <w:rPr>
                <w:rFonts w:cs="Arial"/>
                <w:szCs w:val="20"/>
              </w:rPr>
              <w:t>.št</w:t>
            </w:r>
            <w:r w:rsidRPr="00E90B78">
              <w:rPr>
                <w:rFonts w:cs="Arial"/>
                <w:szCs w:val="20"/>
              </w:rPr>
              <w:t>.960H</w:t>
            </w:r>
            <w:r>
              <w:rPr>
                <w:rFonts w:cs="Arial"/>
                <w:szCs w:val="20"/>
              </w:rPr>
              <w:t xml:space="preserve"> </w:t>
            </w:r>
            <w:r w:rsidRPr="00E90B78">
              <w:rPr>
                <w:rFonts w:cs="Arial"/>
                <w:szCs w:val="20"/>
              </w:rPr>
              <w:t>) ali enakovredno.</w:t>
            </w:r>
          </w:p>
          <w:p w14:paraId="49BE4D7A" w14:textId="77777777" w:rsidR="00304D9C" w:rsidRPr="00F020E4" w:rsidRDefault="00304D9C" w:rsidP="0010049F">
            <w:pPr>
              <w:tabs>
                <w:tab w:val="left" w:pos="720"/>
              </w:tabs>
              <w:overflowPunct w:val="0"/>
              <w:autoSpaceDE w:val="0"/>
              <w:autoSpaceDN w:val="0"/>
              <w:adjustRightInd w:val="0"/>
              <w:spacing w:line="360" w:lineRule="auto"/>
              <w:jc w:val="both"/>
              <w:textAlignment w:val="baseline"/>
              <w:rPr>
                <w:rFonts w:cs="Arial"/>
                <w:szCs w:val="18"/>
              </w:rPr>
            </w:pPr>
            <w:r w:rsidRPr="00E90B78">
              <w:rPr>
                <w:rFonts w:cs="Arial"/>
                <w:szCs w:val="20"/>
              </w:rPr>
              <w:t xml:space="preserve">Vgradna garnitura </w:t>
            </w:r>
            <w:r>
              <w:rPr>
                <w:rFonts w:cs="Arial"/>
                <w:szCs w:val="20"/>
              </w:rPr>
              <w:t>s</w:t>
            </w:r>
            <w:r w:rsidRPr="00E90B78">
              <w:rPr>
                <w:rFonts w:cs="Arial"/>
                <w:szCs w:val="20"/>
              </w:rPr>
              <w:t xml:space="preserve"> teleskopsko nastavitvijo vgradne višine na podlagi globine cevi, pritrjevanje na zasun z duktilnim navojnim nastavkom brez dodatnih zatičev in vijakov.</w:t>
            </w:r>
            <w:r w:rsidRPr="003C7A52">
              <w:rPr>
                <w:lang w:val="en-US"/>
              </w:rPr>
              <w:t xml:space="preserve"> </w:t>
            </w:r>
          </w:p>
          <w:p w14:paraId="24AF2E31" w14:textId="77777777" w:rsidR="00304D9C" w:rsidRPr="00E90B78" w:rsidRDefault="00304D9C" w:rsidP="0010049F">
            <w:pPr>
              <w:spacing w:line="360" w:lineRule="auto"/>
              <w:rPr>
                <w:rFonts w:cs="Arial"/>
                <w:b/>
                <w:bCs/>
                <w:szCs w:val="20"/>
              </w:rPr>
            </w:pPr>
            <w:r w:rsidRPr="00E90B78">
              <w:rPr>
                <w:rFonts w:cs="Arial"/>
                <w:b/>
                <w:bCs/>
                <w:szCs w:val="20"/>
              </w:rPr>
              <w:t xml:space="preserve">Material: </w:t>
            </w:r>
          </w:p>
          <w:p w14:paraId="6F8BE4B7" w14:textId="77777777" w:rsidR="00304D9C" w:rsidRPr="00E90B78" w:rsidRDefault="00304D9C" w:rsidP="0010049F">
            <w:pPr>
              <w:spacing w:line="360" w:lineRule="auto"/>
              <w:rPr>
                <w:rFonts w:cs="Arial"/>
                <w:szCs w:val="20"/>
              </w:rPr>
            </w:pPr>
            <w:r w:rsidRPr="00E90B78">
              <w:rPr>
                <w:rFonts w:cs="Arial"/>
                <w:szCs w:val="20"/>
              </w:rPr>
              <w:t xml:space="preserve">Zaščitna cev: PE varovana proti izvleku, </w:t>
            </w:r>
          </w:p>
          <w:p w14:paraId="64D2354B" w14:textId="77777777" w:rsidR="00304D9C" w:rsidRPr="00E90B78" w:rsidRDefault="00304D9C" w:rsidP="0010049F">
            <w:pPr>
              <w:spacing w:line="360" w:lineRule="auto"/>
              <w:rPr>
                <w:rFonts w:cs="Arial"/>
                <w:szCs w:val="20"/>
              </w:rPr>
            </w:pPr>
            <w:r w:rsidRPr="00E90B78">
              <w:rPr>
                <w:rFonts w:cs="Arial"/>
                <w:szCs w:val="20"/>
              </w:rPr>
              <w:t>Navojni nastavek: GJS400-epo</w:t>
            </w:r>
            <w:r>
              <w:rPr>
                <w:rFonts w:cs="Arial"/>
                <w:szCs w:val="20"/>
              </w:rPr>
              <w:t>ksi prašnato zaščiten</w:t>
            </w:r>
          </w:p>
          <w:p w14:paraId="6F535EFA" w14:textId="77777777" w:rsidR="00304D9C" w:rsidRPr="00E90B78" w:rsidRDefault="00304D9C" w:rsidP="0010049F">
            <w:pPr>
              <w:spacing w:line="360" w:lineRule="auto"/>
              <w:rPr>
                <w:rFonts w:cs="Arial"/>
                <w:szCs w:val="20"/>
              </w:rPr>
            </w:pPr>
            <w:r w:rsidRPr="00D50C9D">
              <w:rPr>
                <w:rFonts w:cs="Arial"/>
                <w:b/>
                <w:szCs w:val="20"/>
              </w:rPr>
              <w:t>Notranja cev:</w:t>
            </w:r>
            <w:r w:rsidRPr="00E90B78">
              <w:rPr>
                <w:rFonts w:cs="Arial"/>
                <w:szCs w:val="20"/>
              </w:rPr>
              <w:t xml:space="preserve"> pocinkana, kvalitete št.</w:t>
            </w:r>
            <w:r>
              <w:rPr>
                <w:rFonts w:cs="Arial"/>
                <w:szCs w:val="20"/>
              </w:rPr>
              <w:t xml:space="preserve"> </w:t>
            </w:r>
            <w:r w:rsidRPr="00E90B78">
              <w:rPr>
                <w:rFonts w:cs="Arial"/>
                <w:szCs w:val="20"/>
              </w:rPr>
              <w:t>37</w:t>
            </w:r>
          </w:p>
          <w:p w14:paraId="6C6F89C4" w14:textId="77777777" w:rsidR="00304D9C" w:rsidRPr="00E90B78" w:rsidRDefault="00304D9C" w:rsidP="0010049F">
            <w:pPr>
              <w:spacing w:line="360" w:lineRule="auto"/>
              <w:rPr>
                <w:rFonts w:cs="Arial"/>
                <w:szCs w:val="20"/>
              </w:rPr>
            </w:pPr>
            <w:r w:rsidRPr="00E90B78">
              <w:rPr>
                <w:rFonts w:cs="Arial"/>
                <w:szCs w:val="20"/>
              </w:rPr>
              <w:lastRenderedPageBreak/>
              <w:t>Nastavek za vreteno zasuna: GJS400-epo</w:t>
            </w:r>
            <w:r>
              <w:rPr>
                <w:rFonts w:cs="Arial"/>
                <w:szCs w:val="20"/>
              </w:rPr>
              <w:t>ksi</w:t>
            </w:r>
            <w:r w:rsidRPr="00E90B78">
              <w:rPr>
                <w:rFonts w:cs="Arial"/>
                <w:szCs w:val="20"/>
              </w:rPr>
              <w:t xml:space="preserve"> prašnato zaščiten; 12,3mm</w:t>
            </w:r>
          </w:p>
          <w:p w14:paraId="0E05023E" w14:textId="77777777" w:rsidR="00304D9C" w:rsidRPr="00E90B78" w:rsidRDefault="00304D9C" w:rsidP="0010049F">
            <w:pPr>
              <w:spacing w:line="360" w:lineRule="auto"/>
              <w:rPr>
                <w:rFonts w:cs="Arial"/>
                <w:szCs w:val="20"/>
              </w:rPr>
            </w:pPr>
            <w:r w:rsidRPr="00D50C9D">
              <w:rPr>
                <w:rFonts w:cs="Arial"/>
                <w:b/>
                <w:szCs w:val="20"/>
              </w:rPr>
              <w:t>Nastavek ključa:</w:t>
            </w:r>
            <w:r w:rsidRPr="00E90B78">
              <w:rPr>
                <w:rFonts w:cs="Arial"/>
                <w:szCs w:val="20"/>
              </w:rPr>
              <w:t xml:space="preserve"> pocinkano, kvalitete št.</w:t>
            </w:r>
            <w:r>
              <w:rPr>
                <w:rFonts w:cs="Arial"/>
                <w:szCs w:val="20"/>
              </w:rPr>
              <w:t xml:space="preserve"> </w:t>
            </w:r>
            <w:r w:rsidRPr="00E90B78">
              <w:rPr>
                <w:rFonts w:cs="Arial"/>
                <w:szCs w:val="20"/>
              </w:rPr>
              <w:t>37</w:t>
            </w:r>
          </w:p>
          <w:p w14:paraId="7133B67F" w14:textId="77777777" w:rsidR="00304D9C" w:rsidRPr="00E90B78" w:rsidRDefault="00304D9C" w:rsidP="0010049F">
            <w:pPr>
              <w:spacing w:line="360" w:lineRule="auto"/>
              <w:rPr>
                <w:rFonts w:cs="Arial"/>
                <w:szCs w:val="20"/>
              </w:rPr>
            </w:pPr>
            <w:r>
              <w:rPr>
                <w:rFonts w:cs="Arial"/>
                <w:b/>
                <w:szCs w:val="20"/>
              </w:rPr>
              <w:t>Vgradna globina:</w:t>
            </w:r>
            <w:r w:rsidRPr="00E90B78">
              <w:rPr>
                <w:rFonts w:cs="Arial"/>
                <w:szCs w:val="20"/>
              </w:rPr>
              <w:t xml:space="preserve"> </w:t>
            </w:r>
            <w:r>
              <w:rPr>
                <w:rFonts w:cs="Arial"/>
                <w:szCs w:val="20"/>
              </w:rPr>
              <w:t xml:space="preserve">od </w:t>
            </w:r>
            <w:r w:rsidRPr="00E90B78">
              <w:rPr>
                <w:rFonts w:cs="Arial"/>
                <w:szCs w:val="20"/>
              </w:rPr>
              <w:t>0,</w:t>
            </w:r>
            <w:r>
              <w:rPr>
                <w:rFonts w:cs="Arial"/>
                <w:szCs w:val="20"/>
              </w:rPr>
              <w:t>70</w:t>
            </w:r>
            <w:r w:rsidRPr="00E90B78">
              <w:rPr>
                <w:rFonts w:cs="Arial"/>
                <w:szCs w:val="20"/>
              </w:rPr>
              <w:t xml:space="preserve"> do </w:t>
            </w:r>
            <w:r>
              <w:rPr>
                <w:rFonts w:cs="Arial"/>
                <w:szCs w:val="20"/>
              </w:rPr>
              <w:t xml:space="preserve">2,50 </w:t>
            </w:r>
            <w:r w:rsidRPr="00E90B78">
              <w:rPr>
                <w:rFonts w:cs="Arial"/>
                <w:szCs w:val="20"/>
              </w:rPr>
              <w:t>m</w:t>
            </w:r>
          </w:p>
          <w:p w14:paraId="67ED2C42" w14:textId="77777777" w:rsidR="00304D9C" w:rsidRDefault="00304D9C" w:rsidP="0010049F">
            <w:pPr>
              <w:spacing w:line="360" w:lineRule="auto"/>
              <w:rPr>
                <w:rFonts w:cs="Arial"/>
                <w:szCs w:val="20"/>
              </w:rPr>
            </w:pPr>
            <w:r w:rsidRPr="00E90B78">
              <w:rPr>
                <w:rFonts w:cs="Arial"/>
                <w:b/>
                <w:bCs/>
                <w:szCs w:val="20"/>
              </w:rPr>
              <w:t>Dodatki:</w:t>
            </w:r>
            <w:r w:rsidRPr="00E90B78">
              <w:rPr>
                <w:rFonts w:cs="Arial"/>
                <w:szCs w:val="20"/>
              </w:rPr>
              <w:t xml:space="preserve"> podložna plošča, cestna kapa  </w:t>
            </w:r>
          </w:p>
          <w:p w14:paraId="10C7BF37" w14:textId="77777777" w:rsidR="00304D9C" w:rsidRPr="0044625C" w:rsidRDefault="00304D9C" w:rsidP="0010049F">
            <w:pPr>
              <w:tabs>
                <w:tab w:val="left" w:pos="720"/>
              </w:tabs>
              <w:overflowPunct w:val="0"/>
              <w:autoSpaceDE w:val="0"/>
              <w:autoSpaceDN w:val="0"/>
              <w:adjustRightInd w:val="0"/>
              <w:spacing w:line="360" w:lineRule="auto"/>
              <w:jc w:val="both"/>
              <w:textAlignment w:val="baseline"/>
              <w:rPr>
                <w:rFonts w:cs="Arial"/>
                <w:b/>
                <w:bCs/>
                <w:sz w:val="10"/>
              </w:rPr>
            </w:pPr>
          </w:p>
          <w:p w14:paraId="6A92C7E5" w14:textId="299ACA4E" w:rsidR="00304D9C" w:rsidRPr="00D61A47" w:rsidRDefault="00304D9C" w:rsidP="00D61A47">
            <w:pPr>
              <w:tabs>
                <w:tab w:val="left" w:pos="720"/>
              </w:tabs>
              <w:overflowPunct w:val="0"/>
              <w:autoSpaceDE w:val="0"/>
              <w:autoSpaceDN w:val="0"/>
              <w:adjustRightInd w:val="0"/>
              <w:spacing w:line="360" w:lineRule="auto"/>
              <w:jc w:val="both"/>
              <w:textAlignment w:val="baseline"/>
              <w:rPr>
                <w:rFonts w:cs="Arial"/>
              </w:rPr>
            </w:pPr>
            <w:r w:rsidRPr="00ED39E7">
              <w:rPr>
                <w:rFonts w:cs="Arial"/>
                <w:b/>
                <w:bCs/>
              </w:rPr>
              <w:t>Garancija:</w:t>
            </w:r>
            <w:r w:rsidRPr="00ED39E7">
              <w:rPr>
                <w:rFonts w:cs="Arial"/>
              </w:rPr>
              <w:t xml:space="preserve"> 10 letna funkcionalna garancija proizvajal</w:t>
            </w:r>
          </w:p>
        </w:tc>
      </w:tr>
      <w:tr w:rsidR="00304D9C" w:rsidRPr="0025658A" w14:paraId="64AA82BD"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4C9FADAE" w14:textId="77777777" w:rsidR="00304D9C" w:rsidRPr="009F4CA1" w:rsidRDefault="00304D9C" w:rsidP="0010049F">
            <w:pPr>
              <w:rPr>
                <w:rFonts w:ascii="Arial" w:hAnsi="Arial" w:cs="Arial"/>
                <w:b/>
              </w:rPr>
            </w:pPr>
          </w:p>
          <w:p w14:paraId="35E2553F" w14:textId="5C79BC2B" w:rsidR="00304D9C" w:rsidRPr="009F4CA1" w:rsidRDefault="009F4CA1" w:rsidP="0010049F">
            <w:pPr>
              <w:rPr>
                <w:rFonts w:ascii="Arial" w:hAnsi="Arial" w:cs="Arial"/>
                <w:b/>
                <w:color w:val="000000"/>
              </w:rPr>
            </w:pPr>
            <w:r w:rsidRPr="009F4CA1">
              <w:rPr>
                <w:rFonts w:ascii="Arial" w:hAnsi="Arial" w:cs="Arial"/>
                <w:b/>
              </w:rPr>
              <w:t>0</w:t>
            </w:r>
            <w:r>
              <w:rPr>
                <w:rFonts w:cs="Arial"/>
                <w:b/>
              </w:rPr>
              <w:t>4</w:t>
            </w:r>
            <w:r w:rsidRPr="009F4CA1">
              <w:rPr>
                <w:rFonts w:ascii="Arial" w:hAnsi="Arial" w:cs="Arial"/>
                <w:b/>
              </w:rPr>
              <w:t>f</w:t>
            </w:r>
          </w:p>
        </w:tc>
        <w:tc>
          <w:tcPr>
            <w:tcW w:w="4586" w:type="pct"/>
            <w:tcBorders>
              <w:top w:val="single" w:sz="4" w:space="0" w:color="auto"/>
              <w:left w:val="single" w:sz="4" w:space="0" w:color="auto"/>
              <w:bottom w:val="single" w:sz="4" w:space="0" w:color="auto"/>
              <w:right w:val="single" w:sz="4" w:space="0" w:color="auto"/>
            </w:tcBorders>
          </w:tcPr>
          <w:p w14:paraId="61A90DAA" w14:textId="77777777" w:rsidR="00304D9C" w:rsidRPr="009F4CA1" w:rsidRDefault="00304D9C" w:rsidP="0010049F">
            <w:pPr>
              <w:rPr>
                <w:rFonts w:ascii="Arial" w:hAnsi="Arial" w:cs="Arial"/>
                <w:b/>
              </w:rPr>
            </w:pPr>
          </w:p>
          <w:p w14:paraId="699DC564" w14:textId="51C81522" w:rsidR="00304D9C" w:rsidRPr="009F4CA1" w:rsidRDefault="00304D9C" w:rsidP="0010049F">
            <w:pPr>
              <w:spacing w:line="259" w:lineRule="auto"/>
              <w:contextualSpacing/>
              <w:rPr>
                <w:rFonts w:ascii="Arial" w:hAnsi="Arial" w:cs="Arial"/>
              </w:rPr>
            </w:pPr>
            <w:r w:rsidRPr="009F4CA1">
              <w:rPr>
                <w:rFonts w:ascii="Arial" w:hAnsi="Arial" w:cs="Arial"/>
                <w:b/>
              </w:rPr>
              <w:t>SPOJKE</w:t>
            </w:r>
          </w:p>
        </w:tc>
      </w:tr>
      <w:tr w:rsidR="00304D9C" w:rsidRPr="00945491" w14:paraId="3E61BA47"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3975B8E4" w14:textId="77777777" w:rsidR="009F4CA1" w:rsidRDefault="009F4CA1" w:rsidP="0010049F">
            <w:pPr>
              <w:rPr>
                <w:rFonts w:cs="Calibri"/>
                <w:b/>
                <w:color w:val="000000"/>
              </w:rPr>
            </w:pPr>
          </w:p>
          <w:p w14:paraId="7C667EB3" w14:textId="29065365" w:rsidR="00304D9C" w:rsidRPr="009F4CA1" w:rsidRDefault="009F4CA1" w:rsidP="0010049F">
            <w:pPr>
              <w:rPr>
                <w:rFonts w:cs="Calibri"/>
                <w:b/>
                <w:color w:val="000000"/>
              </w:rPr>
            </w:pPr>
            <w:r w:rsidRPr="009F4CA1">
              <w:rPr>
                <w:rFonts w:cs="Calibri"/>
                <w:b/>
                <w:color w:val="000000"/>
              </w:rPr>
              <w:t>0</w:t>
            </w:r>
            <w:r>
              <w:rPr>
                <w:rFonts w:cs="Calibri"/>
                <w:b/>
                <w:color w:val="000000"/>
              </w:rPr>
              <w:t>4</w:t>
            </w:r>
            <w:r w:rsidRPr="009F4CA1">
              <w:rPr>
                <w:rFonts w:cs="Calibri"/>
                <w:b/>
                <w:color w:val="000000"/>
              </w:rPr>
              <w:t>f.1</w:t>
            </w:r>
          </w:p>
        </w:tc>
        <w:tc>
          <w:tcPr>
            <w:tcW w:w="4586" w:type="pct"/>
            <w:tcBorders>
              <w:top w:val="single" w:sz="4" w:space="0" w:color="auto"/>
              <w:left w:val="single" w:sz="4" w:space="0" w:color="auto"/>
              <w:bottom w:val="single" w:sz="4" w:space="0" w:color="auto"/>
              <w:right w:val="single" w:sz="4" w:space="0" w:color="auto"/>
            </w:tcBorders>
          </w:tcPr>
          <w:p w14:paraId="44E7547B" w14:textId="77777777" w:rsidR="009F4CA1" w:rsidRDefault="009F4CA1" w:rsidP="0010049F">
            <w:pPr>
              <w:autoSpaceDE w:val="0"/>
              <w:adjustRightInd w:val="0"/>
              <w:rPr>
                <w:rFonts w:cs="Arial"/>
                <w:b/>
                <w:bCs/>
                <w:snapToGrid w:val="0"/>
              </w:rPr>
            </w:pPr>
          </w:p>
          <w:p w14:paraId="6CEB1477" w14:textId="7442E20F" w:rsidR="00304D9C" w:rsidRDefault="00304D9C" w:rsidP="0010049F">
            <w:pPr>
              <w:autoSpaceDE w:val="0"/>
              <w:adjustRightInd w:val="0"/>
              <w:rPr>
                <w:rFonts w:cs="Arial"/>
                <w:b/>
                <w:bCs/>
                <w:snapToGrid w:val="0"/>
              </w:rPr>
            </w:pPr>
            <w:r>
              <w:rPr>
                <w:rFonts w:cs="Arial"/>
                <w:b/>
                <w:bCs/>
                <w:snapToGrid w:val="0"/>
              </w:rPr>
              <w:t>UNIVERZALNE SPOJKE</w:t>
            </w:r>
          </w:p>
          <w:p w14:paraId="117D1B89" w14:textId="77777777" w:rsidR="00304D9C" w:rsidRPr="002F03DB" w:rsidRDefault="00304D9C" w:rsidP="0010049F">
            <w:pPr>
              <w:shd w:val="clear" w:color="auto" w:fill="FFFFFF"/>
              <w:spacing w:before="45" w:after="45" w:line="300" w:lineRule="atLeast"/>
              <w:rPr>
                <w:rFonts w:cs="Arial"/>
              </w:rPr>
            </w:pPr>
            <w:r>
              <w:rPr>
                <w:rFonts w:cs="Arial"/>
              </w:rPr>
              <w:t xml:space="preserve">Proizvajalec: </w:t>
            </w:r>
            <w:r w:rsidRPr="002F03DB">
              <w:rPr>
                <w:rFonts w:cs="Arial"/>
              </w:rPr>
              <w:t xml:space="preserve"> </w:t>
            </w:r>
            <w:r>
              <w:rPr>
                <w:rFonts w:cs="Arial"/>
              </w:rPr>
              <w:t>Georg Fischer, Viking Johnson, Hawle</w:t>
            </w:r>
            <w:r w:rsidRPr="002F03DB">
              <w:rPr>
                <w:rFonts w:cs="Arial"/>
              </w:rPr>
              <w:t xml:space="preserve"> ali enakovredno </w:t>
            </w:r>
          </w:p>
          <w:p w14:paraId="07960574" w14:textId="77777777" w:rsidR="00304D9C" w:rsidRPr="00A96A2E" w:rsidRDefault="00304D9C" w:rsidP="0010049F">
            <w:pPr>
              <w:shd w:val="clear" w:color="auto" w:fill="FFFFFF"/>
              <w:spacing w:before="45" w:after="45" w:line="300" w:lineRule="atLeast"/>
              <w:rPr>
                <w:rFonts w:cs="Arial"/>
              </w:rPr>
            </w:pPr>
            <w:r w:rsidRPr="00A96A2E">
              <w:rPr>
                <w:rFonts w:cs="Arial"/>
              </w:rPr>
              <w:t xml:space="preserve">Primerne za vse vrste cevi (PVC, azbestno cementne, PE, nodularna litina…)  </w:t>
            </w:r>
          </w:p>
          <w:p w14:paraId="215BECD6" w14:textId="77777777" w:rsidR="00304D9C" w:rsidRPr="00A96A2E" w:rsidRDefault="00304D9C" w:rsidP="0010049F">
            <w:pPr>
              <w:shd w:val="clear" w:color="auto" w:fill="FFFFFF"/>
              <w:spacing w:before="45" w:after="45" w:line="300" w:lineRule="atLeast"/>
              <w:rPr>
                <w:rFonts w:cs="Arial"/>
              </w:rPr>
            </w:pPr>
            <w:r w:rsidRPr="00A96A2E">
              <w:rPr>
                <w:rFonts w:cs="Arial"/>
              </w:rPr>
              <w:t xml:space="preserve">Ohišje </w:t>
            </w:r>
            <w:r w:rsidRPr="00992969">
              <w:rPr>
                <w:rFonts w:cs="Arial"/>
              </w:rPr>
              <w:t>iz</w:t>
            </w:r>
            <w:r>
              <w:rPr>
                <w:rFonts w:cs="Arial"/>
              </w:rPr>
              <w:t xml:space="preserve"> </w:t>
            </w:r>
            <w:r w:rsidRPr="00992969">
              <w:rPr>
                <w:rFonts w:cs="Arial"/>
              </w:rPr>
              <w:t xml:space="preserve">GJS-400 (GGG-40), </w:t>
            </w:r>
            <w:r>
              <w:rPr>
                <w:rFonts w:cs="Arial"/>
              </w:rPr>
              <w:t xml:space="preserve">skladno z EN-GJS-450-10, </w:t>
            </w:r>
            <w:r w:rsidRPr="00A96A2E">
              <w:rPr>
                <w:rFonts w:cs="Arial"/>
              </w:rPr>
              <w:t>epoksi prašna zaščita, skladno z</w:t>
            </w:r>
            <w:r>
              <w:rPr>
                <w:rFonts w:cs="Arial"/>
              </w:rPr>
              <w:t xml:space="preserve"> </w:t>
            </w:r>
            <w:r w:rsidRPr="00A96A2E">
              <w:rPr>
                <w:rFonts w:cs="Arial"/>
              </w:rPr>
              <w:t xml:space="preserve"> EN 14901</w:t>
            </w:r>
            <w:r>
              <w:rPr>
                <w:rFonts w:cs="Arial"/>
              </w:rPr>
              <w:t>, pridobljen GSK certifikat ali enakovredno</w:t>
            </w:r>
          </w:p>
          <w:p w14:paraId="5E99A256" w14:textId="77777777" w:rsidR="00304D9C" w:rsidRPr="00A96A2E" w:rsidRDefault="00304D9C" w:rsidP="0010049F">
            <w:pPr>
              <w:shd w:val="clear" w:color="auto" w:fill="FFFFFF"/>
              <w:spacing w:before="45" w:after="45" w:line="300" w:lineRule="atLeast"/>
              <w:rPr>
                <w:rFonts w:cs="Arial"/>
              </w:rPr>
            </w:pPr>
            <w:r w:rsidRPr="00A96A2E">
              <w:rPr>
                <w:rFonts w:cs="Arial"/>
              </w:rPr>
              <w:t>Te</w:t>
            </w:r>
            <w:r>
              <w:rPr>
                <w:rFonts w:cs="Arial"/>
              </w:rPr>
              <w:t>s</w:t>
            </w:r>
            <w:r w:rsidRPr="00A96A2E">
              <w:rPr>
                <w:rFonts w:cs="Arial"/>
              </w:rPr>
              <w:t>nila NBR ali EPDM, NBR v skladu z EN 682 (-5°C do +50°C), EPDM v skladu z EN 681-1 (0°C do +50ºC)</w:t>
            </w:r>
          </w:p>
          <w:p w14:paraId="46F599DA" w14:textId="77777777" w:rsidR="00304D9C" w:rsidRPr="00A96A2E" w:rsidRDefault="00304D9C" w:rsidP="0010049F">
            <w:pPr>
              <w:shd w:val="clear" w:color="auto" w:fill="FFFFFF"/>
              <w:spacing w:before="45" w:after="45" w:line="300" w:lineRule="atLeast"/>
              <w:rPr>
                <w:rFonts w:cs="Arial"/>
              </w:rPr>
            </w:pPr>
            <w:r w:rsidRPr="00A96A2E">
              <w:rPr>
                <w:rFonts w:cs="Arial"/>
              </w:rPr>
              <w:t xml:space="preserve">Matice in vijaki iz nerjavečega jekla kvalitete A2 (AISI 304) ali A4 (AISI 316) </w:t>
            </w:r>
          </w:p>
          <w:p w14:paraId="571C2D84" w14:textId="77777777" w:rsidR="00304D9C" w:rsidRPr="006650BA" w:rsidRDefault="00304D9C" w:rsidP="0010049F">
            <w:pPr>
              <w:shd w:val="clear" w:color="auto" w:fill="FFFFFF"/>
              <w:spacing w:before="45" w:after="45" w:line="300" w:lineRule="atLeast"/>
              <w:rPr>
                <w:rFonts w:cs="Arial"/>
              </w:rPr>
            </w:pPr>
            <w:r w:rsidRPr="006650BA">
              <w:rPr>
                <w:rFonts w:cs="Arial"/>
              </w:rPr>
              <w:t>Vgrajeno morajo imeti varovalne segmente, ki varujejo spojko proti izvleku in nalegajo oz. pritiskajo na cev ob zategovanju vijakov, ki stiskajo tesnilo.</w:t>
            </w:r>
          </w:p>
          <w:p w14:paraId="6F0AFB50" w14:textId="77777777" w:rsidR="00304D9C" w:rsidRDefault="00304D9C" w:rsidP="0010049F">
            <w:pPr>
              <w:shd w:val="clear" w:color="auto" w:fill="FFFFFF"/>
              <w:spacing w:before="45" w:line="300" w:lineRule="atLeast"/>
              <w:rPr>
                <w:rFonts w:cs="Arial"/>
              </w:rPr>
            </w:pPr>
            <w:r w:rsidRPr="006650BA">
              <w:rPr>
                <w:rFonts w:cs="Arial"/>
              </w:rPr>
              <w:t xml:space="preserve">Zagotavljati morajo sidranje </w:t>
            </w:r>
            <w:r>
              <w:rPr>
                <w:rFonts w:cs="Arial"/>
              </w:rPr>
              <w:t>pri lomu do 4°</w:t>
            </w:r>
            <w:r w:rsidRPr="006650BA">
              <w:rPr>
                <w:rFonts w:cs="Arial"/>
              </w:rPr>
              <w:t xml:space="preserve"> tudi v primeru nadzemne vgradnje</w:t>
            </w:r>
            <w:r>
              <w:rPr>
                <w:rFonts w:cs="Arial"/>
              </w:rPr>
              <w:t>.</w:t>
            </w:r>
          </w:p>
          <w:p w14:paraId="13582E84" w14:textId="77777777" w:rsidR="00304D9C" w:rsidRPr="007323FB" w:rsidRDefault="00304D9C" w:rsidP="0010049F">
            <w:pPr>
              <w:tabs>
                <w:tab w:val="left" w:pos="720"/>
              </w:tabs>
              <w:overflowPunct w:val="0"/>
              <w:autoSpaceDE w:val="0"/>
              <w:autoSpaceDN w:val="0"/>
              <w:adjustRightInd w:val="0"/>
              <w:spacing w:line="276" w:lineRule="auto"/>
              <w:jc w:val="both"/>
              <w:textAlignment w:val="baseline"/>
              <w:rPr>
                <w:rFonts w:cs="Arial"/>
                <w:sz w:val="8"/>
              </w:rPr>
            </w:pPr>
          </w:p>
          <w:p w14:paraId="38FD3A92" w14:textId="77777777" w:rsidR="00304D9C" w:rsidRDefault="00304D9C" w:rsidP="0010049F">
            <w:pPr>
              <w:shd w:val="clear" w:color="auto" w:fill="FFFFFF"/>
              <w:spacing w:before="45" w:after="45" w:line="300" w:lineRule="atLeast"/>
              <w:rPr>
                <w:rFonts w:cs="Arial"/>
              </w:rPr>
            </w:pPr>
            <w:r w:rsidRPr="002F03DB">
              <w:rPr>
                <w:rFonts w:cs="Arial"/>
              </w:rPr>
              <w:t>Dimenzije: DN</w:t>
            </w:r>
            <w:r>
              <w:rPr>
                <w:rFonts w:cs="Arial"/>
              </w:rPr>
              <w:t xml:space="preserve"> </w:t>
            </w:r>
            <w:r w:rsidRPr="002F03DB">
              <w:rPr>
                <w:rFonts w:cs="Arial"/>
              </w:rPr>
              <w:t>50 – DN</w:t>
            </w:r>
            <w:r>
              <w:rPr>
                <w:rFonts w:cs="Arial"/>
              </w:rPr>
              <w:t xml:space="preserve"> 5</w:t>
            </w:r>
            <w:r w:rsidRPr="002F03DB">
              <w:rPr>
                <w:rFonts w:cs="Arial"/>
              </w:rPr>
              <w:t>00</w:t>
            </w:r>
          </w:p>
          <w:p w14:paraId="65BCCADA"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rPr>
            </w:pPr>
          </w:p>
          <w:p w14:paraId="16BF08E8" w14:textId="77777777" w:rsidR="00304D9C" w:rsidRDefault="00304D9C" w:rsidP="0010049F">
            <w:pPr>
              <w:tabs>
                <w:tab w:val="left" w:pos="720"/>
              </w:tabs>
              <w:overflowPunct w:val="0"/>
              <w:autoSpaceDE w:val="0"/>
              <w:autoSpaceDN w:val="0"/>
              <w:adjustRightInd w:val="0"/>
              <w:spacing w:line="276" w:lineRule="auto"/>
              <w:jc w:val="both"/>
              <w:textAlignment w:val="baseline"/>
              <w:rPr>
                <w:rFonts w:cs="Arial"/>
              </w:rPr>
            </w:pPr>
            <w:r>
              <w:rPr>
                <w:rFonts w:cs="Arial"/>
              </w:rPr>
              <w:t>Tlak</w:t>
            </w:r>
            <w:r w:rsidRPr="002F03DB">
              <w:rPr>
                <w:rFonts w:cs="Arial"/>
              </w:rPr>
              <w:t xml:space="preserve">:  </w:t>
            </w:r>
          </w:p>
          <w:p w14:paraId="39C55B7D" w14:textId="77777777" w:rsidR="00304D9C" w:rsidRDefault="00304D9C" w:rsidP="0010049F">
            <w:pPr>
              <w:tabs>
                <w:tab w:val="left" w:pos="720"/>
              </w:tabs>
              <w:overflowPunct w:val="0"/>
              <w:autoSpaceDE w:val="0"/>
              <w:autoSpaceDN w:val="0"/>
              <w:adjustRightInd w:val="0"/>
              <w:spacing w:line="276" w:lineRule="auto"/>
              <w:jc w:val="both"/>
              <w:textAlignment w:val="baseline"/>
              <w:rPr>
                <w:lang w:val="en-US"/>
              </w:rPr>
            </w:pPr>
            <w:r>
              <w:rPr>
                <w:lang w:val="en-US"/>
              </w:rPr>
              <w:t>za</w:t>
            </w:r>
            <w:r w:rsidRPr="00F020E4">
              <w:rPr>
                <w:lang w:val="en-US"/>
              </w:rPr>
              <w:t xml:space="preserve"> DN </w:t>
            </w:r>
            <w:r>
              <w:rPr>
                <w:rFonts w:cs="Arial"/>
                <w:lang w:val="en-US"/>
              </w:rPr>
              <w:t>≤</w:t>
            </w:r>
            <w:r>
              <w:rPr>
                <w:lang w:val="en-US"/>
              </w:rPr>
              <w:t xml:space="preserve"> </w:t>
            </w:r>
            <w:r w:rsidRPr="00F020E4">
              <w:rPr>
                <w:lang w:val="en-US"/>
              </w:rPr>
              <w:t>150</w:t>
            </w:r>
            <w:r>
              <w:rPr>
                <w:lang w:val="en-US"/>
              </w:rPr>
              <w:t xml:space="preserve">, </w:t>
            </w:r>
            <w:r w:rsidRPr="00F020E4">
              <w:rPr>
                <w:lang w:val="en-US"/>
              </w:rPr>
              <w:t>PN16</w:t>
            </w:r>
            <w:r>
              <w:rPr>
                <w:lang w:val="en-US"/>
              </w:rPr>
              <w:t xml:space="preserve"> v vseh primerih</w:t>
            </w:r>
          </w:p>
          <w:p w14:paraId="63538E85" w14:textId="77777777" w:rsidR="00304D9C" w:rsidRDefault="00304D9C" w:rsidP="0010049F">
            <w:pPr>
              <w:tabs>
                <w:tab w:val="left" w:pos="720"/>
              </w:tabs>
              <w:overflowPunct w:val="0"/>
              <w:autoSpaceDE w:val="0"/>
              <w:autoSpaceDN w:val="0"/>
              <w:adjustRightInd w:val="0"/>
              <w:textAlignment w:val="baseline"/>
              <w:rPr>
                <w:rFonts w:cs="Arial"/>
                <w:b/>
                <w:szCs w:val="20"/>
              </w:rPr>
            </w:pPr>
            <w:r>
              <w:rPr>
                <w:lang w:val="en-US"/>
              </w:rPr>
              <w:t xml:space="preserve">za </w:t>
            </w:r>
            <w:r w:rsidRPr="00F020E4">
              <w:rPr>
                <w:lang w:val="en-US"/>
              </w:rPr>
              <w:t xml:space="preserve">DN </w:t>
            </w:r>
            <w:r>
              <w:rPr>
                <w:rFonts w:cs="Arial"/>
                <w:lang w:val="en-US"/>
              </w:rPr>
              <w:t>≥</w:t>
            </w:r>
            <w:r>
              <w:rPr>
                <w:lang w:val="en-US"/>
              </w:rPr>
              <w:t xml:space="preserve"> </w:t>
            </w:r>
            <w:r w:rsidRPr="00F020E4">
              <w:rPr>
                <w:lang w:val="en-US"/>
              </w:rPr>
              <w:t>200</w:t>
            </w:r>
            <w:r>
              <w:rPr>
                <w:lang w:val="en-US"/>
              </w:rPr>
              <w:t xml:space="preserve">, </w:t>
            </w:r>
            <w:r w:rsidRPr="00F020E4">
              <w:rPr>
                <w:lang w:val="en-US"/>
              </w:rPr>
              <w:t>PN10</w:t>
            </w:r>
            <w:r>
              <w:rPr>
                <w:lang w:val="en-US"/>
              </w:rPr>
              <w:t xml:space="preserve"> standardno, </w:t>
            </w:r>
            <w:r w:rsidRPr="00F020E4">
              <w:rPr>
                <w:lang w:val="en-US"/>
              </w:rPr>
              <w:t>PN1</w:t>
            </w:r>
            <w:r>
              <w:rPr>
                <w:lang w:val="en-US"/>
              </w:rPr>
              <w:t>6 pri obratovalnih tlakih nad 10 bar</w:t>
            </w:r>
          </w:p>
          <w:p w14:paraId="178F626E" w14:textId="77777777" w:rsidR="00304D9C" w:rsidRDefault="00304D9C" w:rsidP="0010049F">
            <w:pPr>
              <w:shd w:val="clear" w:color="auto" w:fill="FFFFFF"/>
              <w:spacing w:before="45" w:after="45" w:line="300" w:lineRule="atLeast"/>
              <w:rPr>
                <w:rFonts w:cs="Arial"/>
                <w:sz w:val="10"/>
              </w:rPr>
            </w:pPr>
          </w:p>
          <w:p w14:paraId="690D4D77" w14:textId="77EA271A" w:rsidR="00304D9C" w:rsidRPr="00945491" w:rsidRDefault="00304D9C" w:rsidP="0010049F">
            <w:pPr>
              <w:spacing w:line="276" w:lineRule="auto"/>
              <w:rPr>
                <w:rFonts w:cs="Arial"/>
                <w:szCs w:val="20"/>
              </w:rPr>
            </w:pPr>
          </w:p>
        </w:tc>
      </w:tr>
      <w:tr w:rsidR="00304D9C" w:rsidRPr="00F76F6D" w14:paraId="7137A620" w14:textId="77777777" w:rsidTr="00304D9C">
        <w:trPr>
          <w:trHeight w:val="5085"/>
        </w:trPr>
        <w:tc>
          <w:tcPr>
            <w:tcW w:w="414" w:type="pct"/>
            <w:tcBorders>
              <w:top w:val="single" w:sz="4" w:space="0" w:color="auto"/>
              <w:left w:val="single" w:sz="4" w:space="0" w:color="auto"/>
              <w:bottom w:val="single" w:sz="4" w:space="0" w:color="auto"/>
              <w:right w:val="single" w:sz="4" w:space="0" w:color="auto"/>
            </w:tcBorders>
          </w:tcPr>
          <w:p w14:paraId="6337493A" w14:textId="77777777" w:rsidR="009F4CA1" w:rsidRDefault="009F4CA1" w:rsidP="0010049F">
            <w:pPr>
              <w:rPr>
                <w:rFonts w:cs="Calibri"/>
                <w:b/>
                <w:color w:val="000000"/>
              </w:rPr>
            </w:pPr>
          </w:p>
          <w:p w14:paraId="19F7778A" w14:textId="655A3EF8" w:rsidR="00304D9C" w:rsidRPr="009F4CA1" w:rsidRDefault="009F4CA1" w:rsidP="0010049F">
            <w:pPr>
              <w:rPr>
                <w:rFonts w:cs="Calibri"/>
                <w:b/>
                <w:color w:val="000000"/>
              </w:rPr>
            </w:pPr>
            <w:r w:rsidRPr="009F4CA1">
              <w:rPr>
                <w:rFonts w:cs="Calibri"/>
                <w:b/>
                <w:color w:val="000000"/>
              </w:rPr>
              <w:t>0</w:t>
            </w:r>
            <w:r>
              <w:rPr>
                <w:rFonts w:cs="Calibri"/>
                <w:b/>
                <w:color w:val="000000"/>
              </w:rPr>
              <w:t>4</w:t>
            </w:r>
            <w:r w:rsidRPr="009F4CA1">
              <w:rPr>
                <w:rFonts w:cs="Calibri"/>
                <w:b/>
                <w:color w:val="000000"/>
              </w:rPr>
              <w:t>f.2</w:t>
            </w:r>
          </w:p>
        </w:tc>
        <w:tc>
          <w:tcPr>
            <w:tcW w:w="4586" w:type="pct"/>
            <w:tcBorders>
              <w:top w:val="single" w:sz="4" w:space="0" w:color="auto"/>
              <w:left w:val="single" w:sz="4" w:space="0" w:color="auto"/>
              <w:bottom w:val="single" w:sz="4" w:space="0" w:color="auto"/>
              <w:right w:val="single" w:sz="4" w:space="0" w:color="auto"/>
            </w:tcBorders>
          </w:tcPr>
          <w:p w14:paraId="54BA9912" w14:textId="77777777" w:rsidR="009F4CA1" w:rsidRDefault="009F4CA1" w:rsidP="0010049F">
            <w:pPr>
              <w:autoSpaceDE w:val="0"/>
              <w:adjustRightInd w:val="0"/>
              <w:rPr>
                <w:rFonts w:cs="Arial"/>
                <w:b/>
                <w:bCs/>
                <w:snapToGrid w:val="0"/>
              </w:rPr>
            </w:pPr>
          </w:p>
          <w:p w14:paraId="645679F6" w14:textId="5B011CCC" w:rsidR="00304D9C" w:rsidRDefault="00304D9C" w:rsidP="0010049F">
            <w:pPr>
              <w:autoSpaceDE w:val="0"/>
              <w:adjustRightInd w:val="0"/>
              <w:rPr>
                <w:rFonts w:cs="Arial"/>
                <w:b/>
                <w:bCs/>
                <w:snapToGrid w:val="0"/>
              </w:rPr>
            </w:pPr>
            <w:r>
              <w:rPr>
                <w:rFonts w:cs="Arial"/>
                <w:b/>
                <w:bCs/>
                <w:snapToGrid w:val="0"/>
              </w:rPr>
              <w:t>SIDRNE SPOJKE ZA PE CEVI</w:t>
            </w:r>
          </w:p>
          <w:p w14:paraId="6491BEF0" w14:textId="77777777" w:rsidR="00304D9C" w:rsidRPr="00F76F6D" w:rsidRDefault="00304D9C" w:rsidP="0010049F">
            <w:pPr>
              <w:spacing w:line="360" w:lineRule="auto"/>
              <w:contextualSpacing/>
              <w:rPr>
                <w:sz w:val="14"/>
                <w:highlight w:val="yellow"/>
              </w:rPr>
            </w:pPr>
          </w:p>
          <w:p w14:paraId="4656DE98" w14:textId="77777777" w:rsidR="00304D9C" w:rsidRPr="000E3EF8" w:rsidRDefault="00304D9C" w:rsidP="0010049F">
            <w:pPr>
              <w:rPr>
                <w:b/>
              </w:rPr>
            </w:pPr>
            <w:r>
              <w:rPr>
                <w:b/>
              </w:rPr>
              <w:t>Enojne spojke</w:t>
            </w:r>
          </w:p>
          <w:p w14:paraId="0DA64C28" w14:textId="77777777" w:rsidR="00304D9C" w:rsidRPr="002F03DB" w:rsidRDefault="00304D9C" w:rsidP="0010049F">
            <w:pPr>
              <w:shd w:val="clear" w:color="auto" w:fill="FFFFFF"/>
              <w:spacing w:before="45" w:after="45" w:line="300" w:lineRule="atLeast"/>
              <w:rPr>
                <w:rFonts w:cs="Arial"/>
              </w:rPr>
            </w:pPr>
            <w:r w:rsidRPr="002F03DB">
              <w:rPr>
                <w:rFonts w:cs="Arial"/>
              </w:rPr>
              <w:t>P</w:t>
            </w:r>
            <w:r>
              <w:rPr>
                <w:rFonts w:cs="Arial"/>
              </w:rPr>
              <w:t>roizvajalec</w:t>
            </w:r>
            <w:r w:rsidRPr="002F03DB">
              <w:rPr>
                <w:rFonts w:cs="Arial"/>
              </w:rPr>
              <w:t xml:space="preserve">: </w:t>
            </w:r>
            <w:r>
              <w:rPr>
                <w:rFonts w:cs="Arial"/>
              </w:rPr>
              <w:t>Georg Fischer, Viking Johnson, Hawle</w:t>
            </w:r>
            <w:r w:rsidRPr="002F03DB">
              <w:rPr>
                <w:rFonts w:cs="Arial"/>
              </w:rPr>
              <w:t xml:space="preserve"> </w:t>
            </w:r>
            <w:r w:rsidRPr="006B72EA">
              <w:rPr>
                <w:rFonts w:cs="Arial"/>
              </w:rPr>
              <w:t>ali enakovredno</w:t>
            </w:r>
            <w:r w:rsidRPr="002F03DB">
              <w:rPr>
                <w:rFonts w:cs="Arial"/>
              </w:rPr>
              <w:t xml:space="preserve"> </w:t>
            </w:r>
          </w:p>
          <w:p w14:paraId="3FC45354" w14:textId="77777777" w:rsidR="00304D9C" w:rsidRDefault="00304D9C" w:rsidP="0010049F">
            <w:pPr>
              <w:shd w:val="clear" w:color="auto" w:fill="FFFFFF"/>
              <w:spacing w:before="45" w:after="45" w:line="300" w:lineRule="atLeast"/>
              <w:rPr>
                <w:rFonts w:cs="Arial"/>
              </w:rPr>
            </w:pPr>
            <w:r w:rsidRPr="002F03DB">
              <w:rPr>
                <w:rFonts w:cs="Arial"/>
              </w:rPr>
              <w:t xml:space="preserve">Protiizvlečna zaščitna spojka za PE/PVC cevi (DIN 8074/8075, DIN 8061/8062), </w:t>
            </w:r>
            <w:r>
              <w:rPr>
                <w:rFonts w:cs="Arial"/>
              </w:rPr>
              <w:t xml:space="preserve">sidrni </w:t>
            </w:r>
            <w:r w:rsidRPr="002F03DB">
              <w:rPr>
                <w:rFonts w:cs="Arial"/>
              </w:rPr>
              <w:t>obroč proti izvleku</w:t>
            </w:r>
            <w:r>
              <w:rPr>
                <w:rFonts w:cs="Arial"/>
              </w:rPr>
              <w:t xml:space="preserve">, </w:t>
            </w:r>
            <w:r w:rsidRPr="002F03DB">
              <w:rPr>
                <w:rFonts w:cs="Arial"/>
              </w:rPr>
              <w:t>tesnilo je integrirano v ohišje. Vijaki za pritrditev so iz nerjavečega</w:t>
            </w:r>
            <w:r>
              <w:rPr>
                <w:rFonts w:cs="Arial"/>
              </w:rPr>
              <w:t xml:space="preserve"> jekla. A2 navoji so zaščiteni s</w:t>
            </w:r>
            <w:r w:rsidRPr="002F03DB">
              <w:rPr>
                <w:rFonts w:cs="Arial"/>
              </w:rPr>
              <w:t xml:space="preserve"> plastiko.</w:t>
            </w:r>
          </w:p>
          <w:p w14:paraId="69BD8B37" w14:textId="77777777" w:rsidR="00304D9C" w:rsidRPr="002F03DB" w:rsidRDefault="00304D9C" w:rsidP="0010049F">
            <w:pPr>
              <w:shd w:val="clear" w:color="auto" w:fill="FFFFFF"/>
              <w:spacing w:before="45" w:after="45" w:line="300" w:lineRule="atLeast"/>
              <w:rPr>
                <w:rFonts w:cs="Arial"/>
              </w:rPr>
            </w:pPr>
            <w:r w:rsidRPr="002F03DB">
              <w:rPr>
                <w:rFonts w:cs="Arial"/>
              </w:rPr>
              <w:t>Protiizvlečna</w:t>
            </w:r>
            <w:r>
              <w:rPr>
                <w:rFonts w:cs="Arial"/>
              </w:rPr>
              <w:t xml:space="preserve"> zaščita</w:t>
            </w:r>
            <w:r w:rsidRPr="002F03DB">
              <w:rPr>
                <w:rFonts w:cs="Arial"/>
              </w:rPr>
              <w:t xml:space="preserve"> po DIN 8076-1-3.</w:t>
            </w:r>
          </w:p>
          <w:p w14:paraId="2792A4AF" w14:textId="77777777" w:rsidR="00304D9C" w:rsidRPr="002F03DB" w:rsidRDefault="00304D9C" w:rsidP="0010049F">
            <w:pPr>
              <w:shd w:val="clear" w:color="auto" w:fill="FFFFFF"/>
              <w:spacing w:before="45" w:after="45" w:line="300" w:lineRule="atLeast"/>
              <w:rPr>
                <w:rFonts w:cs="Arial"/>
              </w:rPr>
            </w:pPr>
            <w:r w:rsidRPr="002F03DB">
              <w:rPr>
                <w:rFonts w:cs="Arial"/>
              </w:rPr>
              <w:t>Material:</w:t>
            </w:r>
          </w:p>
          <w:p w14:paraId="3FC49009" w14:textId="77777777" w:rsidR="00304D9C" w:rsidRPr="002F03DB" w:rsidRDefault="00304D9C" w:rsidP="0010049F">
            <w:pPr>
              <w:shd w:val="clear" w:color="auto" w:fill="FFFFFF"/>
              <w:spacing w:before="45" w:after="45" w:line="300" w:lineRule="atLeast"/>
              <w:rPr>
                <w:rFonts w:cs="Arial"/>
              </w:rPr>
            </w:pPr>
            <w:r w:rsidRPr="002F03DB">
              <w:rPr>
                <w:rFonts w:cs="Arial"/>
              </w:rPr>
              <w:t>Zaščita iz GJS-400 (GGG-40), visoko kvalitetna protikorozijska EP prašna epo</w:t>
            </w:r>
            <w:r>
              <w:rPr>
                <w:rFonts w:cs="Arial"/>
              </w:rPr>
              <w:t>ksi</w:t>
            </w:r>
            <w:r w:rsidRPr="002F03DB">
              <w:rPr>
                <w:rFonts w:cs="Arial"/>
              </w:rPr>
              <w:t xml:space="preserve"> (EWS) zaščita zunaj in znotraj po DIN 3476 (P) in DIN 30677-2 (debelina zaščite&gt;250 µm, nična poroznost pri 3000 V, oprijem &gt;12 N/mm²  p</w:t>
            </w:r>
            <w:r>
              <w:rPr>
                <w:rFonts w:cs="Arial"/>
              </w:rPr>
              <w:t>o izpostavljenosti vroči vodi), pridobljen GSK certifikat ali enakovredno</w:t>
            </w:r>
          </w:p>
          <w:p w14:paraId="72D68787" w14:textId="77777777" w:rsidR="00304D9C" w:rsidRPr="002F03DB" w:rsidRDefault="00304D9C" w:rsidP="0010049F">
            <w:pPr>
              <w:shd w:val="clear" w:color="auto" w:fill="FFFFFF"/>
              <w:spacing w:before="45" w:after="45" w:line="300" w:lineRule="atLeast"/>
              <w:rPr>
                <w:rFonts w:cs="Arial"/>
              </w:rPr>
            </w:pPr>
            <w:r w:rsidRPr="002F03DB">
              <w:rPr>
                <w:rFonts w:cs="Arial"/>
              </w:rPr>
              <w:t xml:space="preserve">Tesnila: EPDM    </w:t>
            </w:r>
          </w:p>
          <w:p w14:paraId="2B1A3337" w14:textId="77777777" w:rsidR="00304D9C" w:rsidRPr="002F03DB" w:rsidRDefault="00304D9C" w:rsidP="0010049F">
            <w:pPr>
              <w:shd w:val="clear" w:color="auto" w:fill="FFFFFF"/>
              <w:spacing w:before="45" w:after="45" w:line="300" w:lineRule="atLeast"/>
              <w:rPr>
                <w:rFonts w:cs="Arial"/>
              </w:rPr>
            </w:pPr>
            <w:r w:rsidRPr="002F03DB">
              <w:rPr>
                <w:rFonts w:cs="Arial"/>
              </w:rPr>
              <w:t>Ohišje: GJS400</w:t>
            </w:r>
          </w:p>
          <w:p w14:paraId="272B917C" w14:textId="77777777" w:rsidR="00304D9C" w:rsidRDefault="00304D9C" w:rsidP="0010049F">
            <w:pPr>
              <w:shd w:val="clear" w:color="auto" w:fill="FFFFFF"/>
              <w:spacing w:before="45" w:after="45" w:line="300" w:lineRule="atLeast"/>
              <w:rPr>
                <w:rFonts w:cs="Arial"/>
              </w:rPr>
            </w:pPr>
            <w:r w:rsidRPr="002F03DB">
              <w:rPr>
                <w:rFonts w:cs="Arial"/>
              </w:rPr>
              <w:t>Dimenzije: DN</w:t>
            </w:r>
            <w:r>
              <w:rPr>
                <w:rFonts w:cs="Arial"/>
              </w:rPr>
              <w:t xml:space="preserve"> </w:t>
            </w:r>
            <w:r w:rsidRPr="002F03DB">
              <w:rPr>
                <w:rFonts w:cs="Arial"/>
              </w:rPr>
              <w:t>50 – DN</w:t>
            </w:r>
            <w:r>
              <w:rPr>
                <w:rFonts w:cs="Arial"/>
              </w:rPr>
              <w:t xml:space="preserve"> 125</w:t>
            </w:r>
            <w:r w:rsidRPr="002F03DB">
              <w:rPr>
                <w:rFonts w:cs="Arial"/>
              </w:rPr>
              <w:t xml:space="preserve"> / po EN</w:t>
            </w:r>
            <w:r>
              <w:rPr>
                <w:rFonts w:cs="Arial"/>
              </w:rPr>
              <w:t xml:space="preserve"> </w:t>
            </w:r>
            <w:r w:rsidRPr="002F03DB">
              <w:rPr>
                <w:rFonts w:cs="Arial"/>
              </w:rPr>
              <w:t>1092-2</w:t>
            </w:r>
          </w:p>
          <w:p w14:paraId="4D7906FB" w14:textId="77777777" w:rsidR="00304D9C" w:rsidRPr="002F03DB" w:rsidRDefault="00304D9C" w:rsidP="0010049F">
            <w:pPr>
              <w:shd w:val="clear" w:color="auto" w:fill="FFFFFF"/>
              <w:spacing w:before="45" w:after="45" w:line="300" w:lineRule="atLeast"/>
              <w:rPr>
                <w:rFonts w:cs="Arial"/>
              </w:rPr>
            </w:pPr>
            <w:r>
              <w:rPr>
                <w:rFonts w:cs="Arial"/>
              </w:rPr>
              <w:t>Tlak</w:t>
            </w:r>
            <w:r w:rsidRPr="002F03DB">
              <w:rPr>
                <w:rFonts w:cs="Arial"/>
              </w:rPr>
              <w:t>:  PN</w:t>
            </w:r>
            <w:r>
              <w:rPr>
                <w:rFonts w:cs="Arial"/>
              </w:rPr>
              <w:t xml:space="preserve"> </w:t>
            </w:r>
            <w:r w:rsidRPr="002F03DB">
              <w:rPr>
                <w:rFonts w:cs="Arial"/>
              </w:rPr>
              <w:t>16</w:t>
            </w:r>
          </w:p>
          <w:p w14:paraId="370DA938" w14:textId="77777777" w:rsidR="00304D9C" w:rsidRDefault="00304D9C" w:rsidP="0010049F">
            <w:pPr>
              <w:rPr>
                <w:b/>
              </w:rPr>
            </w:pPr>
          </w:p>
          <w:p w14:paraId="2221A19D" w14:textId="77777777" w:rsidR="00304D9C" w:rsidRDefault="00304D9C" w:rsidP="0010049F">
            <w:pPr>
              <w:rPr>
                <w:b/>
              </w:rPr>
            </w:pPr>
          </w:p>
          <w:p w14:paraId="7F41B675" w14:textId="77777777" w:rsidR="00304D9C" w:rsidRPr="000E3EF8" w:rsidRDefault="00304D9C" w:rsidP="0010049F">
            <w:pPr>
              <w:rPr>
                <w:b/>
              </w:rPr>
            </w:pPr>
            <w:r>
              <w:rPr>
                <w:b/>
              </w:rPr>
              <w:t>Dvojne spojke</w:t>
            </w:r>
          </w:p>
          <w:p w14:paraId="1701B013" w14:textId="77777777" w:rsidR="00304D9C" w:rsidRDefault="00304D9C" w:rsidP="0010049F"/>
          <w:p w14:paraId="36CC8F43" w14:textId="77777777" w:rsidR="00304D9C" w:rsidRPr="002F03DB" w:rsidRDefault="00304D9C" w:rsidP="0010049F">
            <w:pPr>
              <w:shd w:val="clear" w:color="auto" w:fill="FFFFFF"/>
              <w:spacing w:before="45" w:after="45" w:line="300" w:lineRule="atLeast"/>
              <w:rPr>
                <w:rFonts w:cs="Arial"/>
              </w:rPr>
            </w:pPr>
            <w:r w:rsidRPr="002F03DB">
              <w:rPr>
                <w:rFonts w:cs="Arial"/>
              </w:rPr>
              <w:t>Pro</w:t>
            </w:r>
            <w:r>
              <w:rPr>
                <w:rFonts w:cs="Arial"/>
              </w:rPr>
              <w:t>izvajalec</w:t>
            </w:r>
            <w:r w:rsidRPr="002F03DB">
              <w:rPr>
                <w:rFonts w:cs="Arial"/>
              </w:rPr>
              <w:t xml:space="preserve">: </w:t>
            </w:r>
            <w:r>
              <w:rPr>
                <w:rFonts w:cs="Arial"/>
              </w:rPr>
              <w:t>Georg Fischer, Viking Johnson, Hawle</w:t>
            </w:r>
            <w:r w:rsidRPr="002F03DB">
              <w:rPr>
                <w:rFonts w:cs="Arial"/>
              </w:rPr>
              <w:t xml:space="preserve"> </w:t>
            </w:r>
            <w:r w:rsidRPr="006B72EA">
              <w:rPr>
                <w:rFonts w:cs="Arial"/>
              </w:rPr>
              <w:t>ali</w:t>
            </w:r>
            <w:r w:rsidRPr="002F03DB">
              <w:rPr>
                <w:rFonts w:cs="Arial"/>
              </w:rPr>
              <w:t xml:space="preserve"> enakovredno</w:t>
            </w:r>
          </w:p>
          <w:p w14:paraId="60A0C651" w14:textId="77777777" w:rsidR="00304D9C" w:rsidRDefault="00304D9C" w:rsidP="0010049F">
            <w:pPr>
              <w:shd w:val="clear" w:color="auto" w:fill="FFFFFF"/>
              <w:spacing w:before="45" w:after="45" w:line="300" w:lineRule="atLeast"/>
              <w:rPr>
                <w:rFonts w:cs="Arial"/>
              </w:rPr>
            </w:pPr>
            <w:r w:rsidRPr="002F03DB">
              <w:rPr>
                <w:rFonts w:cs="Arial"/>
              </w:rPr>
              <w:t xml:space="preserve">Protiizvlečna zaščitna spojka za PE/PVC cevi (DIN 8074/8075, DIN 8061/8062), </w:t>
            </w:r>
            <w:r>
              <w:rPr>
                <w:rFonts w:cs="Arial"/>
              </w:rPr>
              <w:t xml:space="preserve">sidrni </w:t>
            </w:r>
            <w:r w:rsidRPr="002F03DB">
              <w:rPr>
                <w:rFonts w:cs="Arial"/>
              </w:rPr>
              <w:t>obroč p</w:t>
            </w:r>
            <w:r>
              <w:rPr>
                <w:rFonts w:cs="Arial"/>
              </w:rPr>
              <w:t>roti izvleku,</w:t>
            </w:r>
            <w:r w:rsidRPr="002F03DB">
              <w:rPr>
                <w:rFonts w:cs="Arial"/>
              </w:rPr>
              <w:t xml:space="preserve"> tesnilo je integrirano v ohišje. Vijaki za pritrditev so iz nerjavečega jekla. A2 navoji so zaščiteni </w:t>
            </w:r>
            <w:r>
              <w:rPr>
                <w:rFonts w:cs="Arial"/>
              </w:rPr>
              <w:t>s</w:t>
            </w:r>
            <w:r w:rsidRPr="002F03DB">
              <w:rPr>
                <w:rFonts w:cs="Arial"/>
              </w:rPr>
              <w:t xml:space="preserve"> plastiko.</w:t>
            </w:r>
            <w:r>
              <w:rPr>
                <w:rFonts w:cs="Arial"/>
              </w:rPr>
              <w:t xml:space="preserve"> </w:t>
            </w:r>
          </w:p>
          <w:p w14:paraId="12E50E7C" w14:textId="77777777" w:rsidR="00304D9C" w:rsidRPr="002F03DB" w:rsidRDefault="00304D9C" w:rsidP="0010049F">
            <w:pPr>
              <w:shd w:val="clear" w:color="auto" w:fill="FFFFFF"/>
              <w:spacing w:before="45" w:after="45" w:line="300" w:lineRule="atLeast"/>
              <w:rPr>
                <w:rFonts w:cs="Arial"/>
              </w:rPr>
            </w:pPr>
            <w:r w:rsidRPr="002F03DB">
              <w:rPr>
                <w:rFonts w:cs="Arial"/>
              </w:rPr>
              <w:t xml:space="preserve">Protiizvlečna </w:t>
            </w:r>
            <w:r>
              <w:rPr>
                <w:rFonts w:cs="Arial"/>
              </w:rPr>
              <w:t xml:space="preserve">zaščita </w:t>
            </w:r>
            <w:r w:rsidRPr="002F03DB">
              <w:rPr>
                <w:rFonts w:cs="Arial"/>
              </w:rPr>
              <w:t>po DIN 8076-1-3.</w:t>
            </w:r>
          </w:p>
          <w:p w14:paraId="78696497" w14:textId="77777777" w:rsidR="00304D9C" w:rsidRDefault="00304D9C" w:rsidP="0010049F">
            <w:pPr>
              <w:shd w:val="clear" w:color="auto" w:fill="FFFFFF"/>
              <w:spacing w:before="45" w:after="45" w:line="300" w:lineRule="atLeast"/>
              <w:rPr>
                <w:rFonts w:cs="Arial"/>
              </w:rPr>
            </w:pPr>
          </w:p>
          <w:p w14:paraId="7E44E1DF" w14:textId="77777777" w:rsidR="00304D9C" w:rsidRPr="002F03DB" w:rsidRDefault="00304D9C" w:rsidP="0010049F">
            <w:pPr>
              <w:shd w:val="clear" w:color="auto" w:fill="FFFFFF"/>
              <w:spacing w:before="45" w:after="45" w:line="300" w:lineRule="atLeast"/>
              <w:rPr>
                <w:rFonts w:cs="Arial"/>
              </w:rPr>
            </w:pPr>
            <w:r w:rsidRPr="002F03DB">
              <w:rPr>
                <w:rFonts w:cs="Arial"/>
              </w:rPr>
              <w:t>Material:</w:t>
            </w:r>
          </w:p>
          <w:p w14:paraId="339A334E" w14:textId="77777777" w:rsidR="00304D9C" w:rsidRPr="002F03DB" w:rsidRDefault="00304D9C" w:rsidP="0010049F">
            <w:pPr>
              <w:shd w:val="clear" w:color="auto" w:fill="FFFFFF"/>
              <w:spacing w:before="45" w:after="45" w:line="300" w:lineRule="atLeast"/>
              <w:rPr>
                <w:rFonts w:cs="Arial"/>
              </w:rPr>
            </w:pPr>
            <w:r w:rsidRPr="002F03DB">
              <w:rPr>
                <w:rFonts w:cs="Arial"/>
              </w:rPr>
              <w:t>Zaščita iz GJS-400 (G</w:t>
            </w:r>
            <w:r>
              <w:rPr>
                <w:rFonts w:cs="Arial"/>
              </w:rPr>
              <w:t>GG-40), visoko kvalitetna proti</w:t>
            </w:r>
            <w:r w:rsidRPr="002F03DB">
              <w:rPr>
                <w:rFonts w:cs="Arial"/>
              </w:rPr>
              <w:t>korozijska EP prašna epo</w:t>
            </w:r>
            <w:r>
              <w:rPr>
                <w:rFonts w:cs="Arial"/>
              </w:rPr>
              <w:t>ksi</w:t>
            </w:r>
            <w:r w:rsidRPr="002F03DB">
              <w:rPr>
                <w:rFonts w:cs="Arial"/>
              </w:rPr>
              <w:t xml:space="preserve"> (EWS) zaščita zunaj in znotraj po DIN 3476 (P) in DIN 30677-2 (debelina zaščite&gt;250 µm, nična poroznost pri 3000 V, oprijem &gt;12 N/mm²  p</w:t>
            </w:r>
            <w:r>
              <w:rPr>
                <w:rFonts w:cs="Arial"/>
              </w:rPr>
              <w:t>o izpostavljenosti vroči vodi), pridobljen GSK certifikat ali enakovredno</w:t>
            </w:r>
          </w:p>
          <w:p w14:paraId="3DAF0496" w14:textId="77777777" w:rsidR="00304D9C" w:rsidRPr="002F03DB" w:rsidRDefault="00304D9C" w:rsidP="0010049F">
            <w:pPr>
              <w:shd w:val="clear" w:color="auto" w:fill="FFFFFF"/>
              <w:spacing w:before="45" w:after="45" w:line="300" w:lineRule="atLeast"/>
              <w:rPr>
                <w:rFonts w:cs="Arial"/>
              </w:rPr>
            </w:pPr>
            <w:r w:rsidRPr="002F03DB">
              <w:rPr>
                <w:rFonts w:cs="Arial"/>
              </w:rPr>
              <w:t xml:space="preserve">Tesnila: EPDM    </w:t>
            </w:r>
          </w:p>
          <w:p w14:paraId="7E4FD2BE" w14:textId="77777777" w:rsidR="00304D9C" w:rsidRPr="002F03DB" w:rsidRDefault="00304D9C" w:rsidP="0010049F">
            <w:pPr>
              <w:shd w:val="clear" w:color="auto" w:fill="FFFFFF"/>
              <w:spacing w:before="45" w:after="45" w:line="300" w:lineRule="atLeast"/>
              <w:rPr>
                <w:rFonts w:cs="Arial"/>
              </w:rPr>
            </w:pPr>
            <w:r w:rsidRPr="002F03DB">
              <w:rPr>
                <w:rFonts w:cs="Arial"/>
              </w:rPr>
              <w:t>Ohišje: GJS400</w:t>
            </w:r>
          </w:p>
          <w:p w14:paraId="5754C493" w14:textId="77777777" w:rsidR="00304D9C" w:rsidRPr="002F03DB" w:rsidRDefault="00304D9C" w:rsidP="0010049F">
            <w:pPr>
              <w:shd w:val="clear" w:color="auto" w:fill="FFFFFF"/>
              <w:spacing w:before="45" w:after="45" w:line="300" w:lineRule="atLeast"/>
              <w:rPr>
                <w:rFonts w:cs="Arial"/>
              </w:rPr>
            </w:pPr>
            <w:r w:rsidRPr="002F03DB">
              <w:rPr>
                <w:rFonts w:cs="Arial"/>
              </w:rPr>
              <w:t>Dimenzije: DN</w:t>
            </w:r>
            <w:r>
              <w:rPr>
                <w:rFonts w:cs="Arial"/>
              </w:rPr>
              <w:t xml:space="preserve"> </w:t>
            </w:r>
            <w:r w:rsidRPr="002F03DB">
              <w:rPr>
                <w:rFonts w:cs="Arial"/>
              </w:rPr>
              <w:t>50 – DN</w:t>
            </w:r>
            <w:r>
              <w:rPr>
                <w:rFonts w:cs="Arial"/>
              </w:rPr>
              <w:t xml:space="preserve"> 125</w:t>
            </w:r>
            <w:r w:rsidRPr="002F03DB">
              <w:rPr>
                <w:rFonts w:cs="Arial"/>
              </w:rPr>
              <w:t xml:space="preserve"> / po EN1092-2</w:t>
            </w:r>
          </w:p>
          <w:p w14:paraId="03230306" w14:textId="05A1916C" w:rsidR="00764EA1" w:rsidRPr="00D61A47" w:rsidRDefault="00304D9C" w:rsidP="0010049F">
            <w:pPr>
              <w:shd w:val="clear" w:color="auto" w:fill="FFFFFF"/>
              <w:spacing w:before="45" w:after="45" w:line="300" w:lineRule="atLeast"/>
              <w:rPr>
                <w:rFonts w:cs="Arial"/>
              </w:rPr>
            </w:pPr>
            <w:r w:rsidRPr="002F03DB">
              <w:rPr>
                <w:rFonts w:cs="Arial"/>
              </w:rPr>
              <w:t>Pritisk:  PN</w:t>
            </w:r>
          </w:p>
        </w:tc>
      </w:tr>
      <w:tr w:rsidR="00304D9C" w:rsidRPr="00A40354" w14:paraId="3C12B5B7"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2E91658D" w14:textId="77777777" w:rsidR="00304D9C" w:rsidRDefault="00304D9C" w:rsidP="0010049F">
            <w:pPr>
              <w:rPr>
                <w:rFonts w:cs="Arial"/>
                <w:b/>
                <w:color w:val="000000"/>
              </w:rPr>
            </w:pPr>
          </w:p>
          <w:p w14:paraId="67455A59" w14:textId="3ACB3605" w:rsidR="00304D9C" w:rsidRPr="00D4641F" w:rsidRDefault="00304D9C" w:rsidP="0010049F">
            <w:pPr>
              <w:rPr>
                <w:rFonts w:cs="Calibri"/>
                <w:b/>
                <w:color w:val="000000"/>
                <w:sz w:val="6"/>
                <w:szCs w:val="20"/>
              </w:rPr>
            </w:pPr>
            <w:r>
              <w:rPr>
                <w:rFonts w:cs="Arial"/>
                <w:b/>
                <w:color w:val="000000"/>
              </w:rPr>
              <w:t xml:space="preserve"> </w:t>
            </w:r>
            <w:r w:rsidR="00CB1664">
              <w:rPr>
                <w:rFonts w:cs="Arial"/>
                <w:b/>
                <w:color w:val="000000"/>
              </w:rPr>
              <w:t>04g</w:t>
            </w:r>
          </w:p>
        </w:tc>
        <w:tc>
          <w:tcPr>
            <w:tcW w:w="4586" w:type="pct"/>
            <w:tcBorders>
              <w:top w:val="single" w:sz="4" w:space="0" w:color="auto"/>
              <w:left w:val="single" w:sz="4" w:space="0" w:color="auto"/>
              <w:bottom w:val="single" w:sz="4" w:space="0" w:color="auto"/>
              <w:right w:val="single" w:sz="4" w:space="0" w:color="auto"/>
            </w:tcBorders>
          </w:tcPr>
          <w:p w14:paraId="424C0B8A" w14:textId="77777777" w:rsidR="00304D9C" w:rsidRDefault="00304D9C" w:rsidP="0010049F">
            <w:pPr>
              <w:rPr>
                <w:rFonts w:cs="Arial"/>
                <w:b/>
                <w:color w:val="000000"/>
              </w:rPr>
            </w:pPr>
          </w:p>
          <w:p w14:paraId="4F885431" w14:textId="225496C1" w:rsidR="00304D9C" w:rsidRPr="00D61A47" w:rsidRDefault="00304D9C" w:rsidP="00D61A47">
            <w:pPr>
              <w:rPr>
                <w:rFonts w:cs="Arial"/>
                <w:b/>
                <w:color w:val="000000"/>
              </w:rPr>
            </w:pPr>
            <w:r>
              <w:rPr>
                <w:rFonts w:cs="Arial"/>
                <w:b/>
                <w:color w:val="000000"/>
              </w:rPr>
              <w:t>OPREMA</w:t>
            </w:r>
            <w:r w:rsidRPr="00F01985">
              <w:rPr>
                <w:rFonts w:cs="Arial"/>
                <w:b/>
                <w:color w:val="000000"/>
              </w:rPr>
              <w:t xml:space="preserve"> IZ NERJAVEČEGA MATERIALA</w:t>
            </w:r>
            <w:r>
              <w:rPr>
                <w:rFonts w:cs="Arial"/>
                <w:b/>
                <w:color w:val="000000"/>
              </w:rPr>
              <w:t xml:space="preserve"> (INOKS)</w:t>
            </w:r>
          </w:p>
        </w:tc>
      </w:tr>
      <w:tr w:rsidR="00304D9C" w:rsidRPr="00020C89" w14:paraId="18687537"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570FD232" w14:textId="77777777" w:rsidR="00304D9C" w:rsidRPr="00D11DC9" w:rsidRDefault="00304D9C" w:rsidP="0010049F">
            <w:pPr>
              <w:rPr>
                <w:rFonts w:cs="Arial"/>
                <w:b/>
                <w:color w:val="000000"/>
                <w:sz w:val="12"/>
                <w:szCs w:val="12"/>
              </w:rPr>
            </w:pPr>
          </w:p>
          <w:p w14:paraId="34D2061F" w14:textId="781EB4AF" w:rsidR="00304D9C" w:rsidRPr="00D4641F" w:rsidRDefault="00CB1664" w:rsidP="0010049F">
            <w:pPr>
              <w:rPr>
                <w:rFonts w:cs="Calibri"/>
                <w:b/>
                <w:color w:val="000000"/>
                <w:sz w:val="6"/>
                <w:szCs w:val="20"/>
              </w:rPr>
            </w:pPr>
            <w:r>
              <w:rPr>
                <w:rFonts w:cs="Arial"/>
                <w:b/>
                <w:color w:val="000000"/>
              </w:rPr>
              <w:t>04g</w:t>
            </w:r>
            <w:r w:rsidR="00304D9C">
              <w:rPr>
                <w:rFonts w:cs="Arial"/>
                <w:b/>
                <w:color w:val="000000"/>
              </w:rPr>
              <w:t>.1</w:t>
            </w:r>
          </w:p>
        </w:tc>
        <w:tc>
          <w:tcPr>
            <w:tcW w:w="4586" w:type="pct"/>
            <w:tcBorders>
              <w:top w:val="single" w:sz="4" w:space="0" w:color="auto"/>
              <w:left w:val="single" w:sz="4" w:space="0" w:color="auto"/>
              <w:bottom w:val="single" w:sz="4" w:space="0" w:color="auto"/>
              <w:right w:val="single" w:sz="4" w:space="0" w:color="auto"/>
            </w:tcBorders>
          </w:tcPr>
          <w:p w14:paraId="320D22F6" w14:textId="77777777" w:rsidR="00304D9C" w:rsidRPr="00D11DC9" w:rsidRDefault="00304D9C" w:rsidP="0010049F">
            <w:pPr>
              <w:spacing w:line="360" w:lineRule="auto"/>
              <w:rPr>
                <w:sz w:val="10"/>
                <w:szCs w:val="14"/>
              </w:rPr>
            </w:pPr>
          </w:p>
          <w:p w14:paraId="3D030CDC" w14:textId="77777777" w:rsidR="00304D9C" w:rsidRDefault="00304D9C" w:rsidP="0010049F">
            <w:pPr>
              <w:spacing w:line="360" w:lineRule="auto"/>
              <w:rPr>
                <w:rFonts w:cs="Arial"/>
                <w:b/>
                <w:color w:val="000000"/>
              </w:rPr>
            </w:pPr>
            <w:r>
              <w:rPr>
                <w:rFonts w:cs="Arial"/>
                <w:b/>
                <w:color w:val="000000"/>
              </w:rPr>
              <w:t xml:space="preserve">VODOVODNE CEVI IN </w:t>
            </w:r>
            <w:r w:rsidRPr="00F01985">
              <w:rPr>
                <w:rFonts w:cs="Arial"/>
                <w:b/>
                <w:color w:val="000000"/>
              </w:rPr>
              <w:t xml:space="preserve">FAZONSKI </w:t>
            </w:r>
            <w:r>
              <w:rPr>
                <w:rFonts w:cs="Arial"/>
                <w:b/>
                <w:color w:val="000000"/>
              </w:rPr>
              <w:t>KOSI</w:t>
            </w:r>
          </w:p>
          <w:p w14:paraId="3911376D" w14:textId="77777777" w:rsidR="00304D9C" w:rsidRPr="00D11DC9" w:rsidRDefault="00304D9C" w:rsidP="0010049F">
            <w:pPr>
              <w:spacing w:line="360" w:lineRule="auto"/>
              <w:rPr>
                <w:b/>
                <w:sz w:val="10"/>
                <w:szCs w:val="14"/>
              </w:rPr>
            </w:pPr>
          </w:p>
          <w:p w14:paraId="648832D4" w14:textId="77777777" w:rsidR="00304D9C" w:rsidRPr="006C0465" w:rsidRDefault="00304D9C" w:rsidP="0010049F">
            <w:pPr>
              <w:spacing w:line="360" w:lineRule="auto"/>
              <w:rPr>
                <w:b/>
              </w:rPr>
            </w:pPr>
            <w:r w:rsidRPr="006C0465">
              <w:rPr>
                <w:b/>
              </w:rPr>
              <w:t>VARILNE GRLATE PRIROBNICE:</w:t>
            </w:r>
          </w:p>
          <w:p w14:paraId="5812CDE0" w14:textId="77777777" w:rsidR="00304D9C" w:rsidRDefault="00304D9C" w:rsidP="0010049F">
            <w:pPr>
              <w:spacing w:line="360" w:lineRule="auto"/>
            </w:pPr>
            <w:r>
              <w:t xml:space="preserve">DIN 2633 </w:t>
            </w:r>
          </w:p>
          <w:p w14:paraId="6470E290" w14:textId="77777777" w:rsidR="00304D9C" w:rsidRDefault="00304D9C" w:rsidP="0010049F">
            <w:pPr>
              <w:spacing w:line="360" w:lineRule="auto"/>
            </w:pPr>
            <w:r>
              <w:t>EN</w:t>
            </w:r>
            <w:r w:rsidRPr="006C0465">
              <w:t xml:space="preserve"> 1.440</w:t>
            </w:r>
            <w:r>
              <w:t>4</w:t>
            </w:r>
            <w:r w:rsidRPr="006C0465">
              <w:t xml:space="preserve"> </w:t>
            </w:r>
          </w:p>
          <w:p w14:paraId="59B0A67F" w14:textId="77777777" w:rsidR="00304D9C" w:rsidRPr="00CD221D" w:rsidRDefault="00304D9C" w:rsidP="0010049F">
            <w:pPr>
              <w:spacing w:line="360" w:lineRule="auto"/>
              <w:rPr>
                <w:rFonts w:cs="Arial"/>
                <w:b/>
                <w:szCs w:val="20"/>
              </w:rPr>
            </w:pPr>
            <w:r>
              <w:rPr>
                <w:b/>
              </w:rPr>
              <w:t xml:space="preserve">PN10, </w:t>
            </w:r>
            <w:r w:rsidRPr="00CD221D">
              <w:rPr>
                <w:b/>
              </w:rPr>
              <w:t>PN16</w:t>
            </w:r>
          </w:p>
          <w:p w14:paraId="68F03D76" w14:textId="77777777" w:rsidR="00304D9C" w:rsidRDefault="00304D9C" w:rsidP="0010049F">
            <w:pPr>
              <w:spacing w:line="360" w:lineRule="auto"/>
              <w:rPr>
                <w:b/>
              </w:rPr>
            </w:pPr>
          </w:p>
          <w:p w14:paraId="6372C436" w14:textId="77777777" w:rsidR="00304D9C" w:rsidRPr="006C0465" w:rsidRDefault="00304D9C" w:rsidP="0010049F">
            <w:pPr>
              <w:spacing w:line="360" w:lineRule="auto"/>
              <w:rPr>
                <w:b/>
              </w:rPr>
            </w:pPr>
            <w:r w:rsidRPr="006C0465">
              <w:rPr>
                <w:b/>
              </w:rPr>
              <w:t>CEVI:</w:t>
            </w:r>
          </w:p>
          <w:p w14:paraId="44DE3E7B" w14:textId="77777777" w:rsidR="00304D9C" w:rsidRDefault="00304D9C" w:rsidP="0010049F">
            <w:pPr>
              <w:spacing w:line="360" w:lineRule="auto"/>
            </w:pPr>
            <w:r>
              <w:t>EN</w:t>
            </w:r>
            <w:r w:rsidRPr="006C0465">
              <w:t xml:space="preserve"> 1.440</w:t>
            </w:r>
            <w:r>
              <w:t xml:space="preserve">4 </w:t>
            </w:r>
          </w:p>
          <w:p w14:paraId="1D0FDFFC" w14:textId="77777777" w:rsidR="00304D9C" w:rsidRDefault="00304D9C" w:rsidP="0010049F">
            <w:pPr>
              <w:spacing w:line="360" w:lineRule="auto"/>
              <w:rPr>
                <w:rFonts w:cs="Arial"/>
                <w:b/>
              </w:rPr>
            </w:pPr>
            <w:r w:rsidRPr="00CD221D">
              <w:rPr>
                <w:b/>
              </w:rPr>
              <w:t>Minimalna debelina stene 3mm</w:t>
            </w:r>
            <w:r>
              <w:rPr>
                <w:b/>
              </w:rPr>
              <w:t xml:space="preserve"> pri </w:t>
            </w:r>
            <w:r>
              <w:rPr>
                <w:rFonts w:cs="Arial"/>
                <w:b/>
              </w:rPr>
              <w:t>Ø</w:t>
            </w:r>
            <w:r>
              <w:rPr>
                <w:b/>
              </w:rPr>
              <w:t xml:space="preserve"> </w:t>
            </w:r>
            <w:r>
              <w:rPr>
                <w:rFonts w:cs="Arial"/>
                <w:b/>
              </w:rPr>
              <w:t>≤ 219,10 mm</w:t>
            </w:r>
          </w:p>
          <w:p w14:paraId="20131DBC" w14:textId="05107E39" w:rsidR="00304D9C" w:rsidRPr="00020C89" w:rsidRDefault="00304D9C" w:rsidP="0010049F">
            <w:pPr>
              <w:spacing w:line="360" w:lineRule="auto"/>
              <w:rPr>
                <w:rFonts w:cs="Arial"/>
                <w:szCs w:val="20"/>
              </w:rPr>
            </w:pPr>
            <w:r>
              <w:rPr>
                <w:b/>
              </w:rPr>
              <w:t xml:space="preserve">Minimalna debelina stene 4mm pri </w:t>
            </w:r>
            <w:r>
              <w:rPr>
                <w:rFonts w:cs="Arial"/>
                <w:b/>
              </w:rPr>
              <w:t>Ø ˃ 219,10 mm</w:t>
            </w:r>
          </w:p>
        </w:tc>
      </w:tr>
      <w:tr w:rsidR="00304D9C" w:rsidRPr="00852CC9" w14:paraId="6CD58F66"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2B0FFD80" w14:textId="77777777" w:rsidR="00304D9C" w:rsidRPr="008F51AA" w:rsidRDefault="00304D9C" w:rsidP="0010049F">
            <w:pPr>
              <w:rPr>
                <w:rFonts w:cs="Calibri"/>
                <w:b/>
                <w:color w:val="000000"/>
                <w:sz w:val="6"/>
                <w:szCs w:val="20"/>
              </w:rPr>
            </w:pPr>
          </w:p>
          <w:p w14:paraId="1F7CDFBC" w14:textId="77777777" w:rsidR="00304D9C" w:rsidRPr="00D11DC9" w:rsidRDefault="00304D9C" w:rsidP="0010049F">
            <w:pPr>
              <w:rPr>
                <w:rFonts w:cs="Arial"/>
                <w:b/>
                <w:color w:val="000000"/>
                <w:sz w:val="10"/>
                <w:szCs w:val="10"/>
              </w:rPr>
            </w:pPr>
          </w:p>
          <w:p w14:paraId="5B950CC1" w14:textId="11BA6416" w:rsidR="00304D9C" w:rsidRPr="00D4641F" w:rsidRDefault="00CB1664" w:rsidP="0010049F">
            <w:pPr>
              <w:rPr>
                <w:rFonts w:cs="Calibri"/>
                <w:b/>
                <w:color w:val="000000"/>
                <w:sz w:val="6"/>
                <w:szCs w:val="20"/>
              </w:rPr>
            </w:pPr>
            <w:r>
              <w:rPr>
                <w:rFonts w:cs="Arial"/>
                <w:b/>
                <w:color w:val="000000"/>
              </w:rPr>
              <w:t>04g</w:t>
            </w:r>
            <w:r w:rsidR="00304D9C">
              <w:rPr>
                <w:rFonts w:cs="Arial"/>
                <w:b/>
                <w:color w:val="000000"/>
              </w:rPr>
              <w:t>.2</w:t>
            </w:r>
          </w:p>
        </w:tc>
        <w:tc>
          <w:tcPr>
            <w:tcW w:w="4586" w:type="pct"/>
            <w:tcBorders>
              <w:top w:val="single" w:sz="4" w:space="0" w:color="auto"/>
              <w:left w:val="single" w:sz="4" w:space="0" w:color="auto"/>
              <w:bottom w:val="single" w:sz="4" w:space="0" w:color="auto"/>
              <w:right w:val="single" w:sz="4" w:space="0" w:color="auto"/>
            </w:tcBorders>
          </w:tcPr>
          <w:p w14:paraId="07D14AA7" w14:textId="77777777" w:rsidR="00304D9C" w:rsidRPr="00D11DC9" w:rsidRDefault="00304D9C" w:rsidP="0010049F">
            <w:pPr>
              <w:spacing w:line="360" w:lineRule="auto"/>
              <w:rPr>
                <w:rFonts w:cs="Arial"/>
                <w:b/>
                <w:color w:val="000000"/>
                <w:sz w:val="10"/>
                <w:szCs w:val="10"/>
              </w:rPr>
            </w:pPr>
          </w:p>
          <w:p w14:paraId="0329A404" w14:textId="77777777" w:rsidR="00304D9C" w:rsidRDefault="00304D9C" w:rsidP="0010049F">
            <w:pPr>
              <w:spacing w:line="360" w:lineRule="auto"/>
              <w:rPr>
                <w:rFonts w:cs="Arial"/>
                <w:b/>
                <w:color w:val="000000"/>
              </w:rPr>
            </w:pPr>
            <w:r>
              <w:rPr>
                <w:rFonts w:cs="Arial"/>
                <w:b/>
                <w:color w:val="000000"/>
              </w:rPr>
              <w:t>OPREMA OBJEKTOV (rešetke, pokrovi, zračniki, ograje)</w:t>
            </w:r>
          </w:p>
          <w:p w14:paraId="6F85DB88" w14:textId="77777777" w:rsidR="00304D9C" w:rsidRPr="00D11DC9" w:rsidRDefault="00304D9C" w:rsidP="0010049F">
            <w:pPr>
              <w:spacing w:line="360" w:lineRule="auto"/>
              <w:rPr>
                <w:b/>
                <w:sz w:val="8"/>
                <w:szCs w:val="12"/>
              </w:rPr>
            </w:pPr>
          </w:p>
          <w:p w14:paraId="7D43E571" w14:textId="77777777" w:rsidR="00304D9C" w:rsidRPr="006C0465" w:rsidRDefault="00304D9C" w:rsidP="0010049F">
            <w:pPr>
              <w:spacing w:line="360" w:lineRule="auto"/>
              <w:rPr>
                <w:b/>
              </w:rPr>
            </w:pPr>
            <w:r w:rsidRPr="00D11DC9">
              <w:rPr>
                <w:b/>
              </w:rPr>
              <w:t>CEVI</w:t>
            </w:r>
            <w:r w:rsidRPr="006C0465">
              <w:rPr>
                <w:b/>
              </w:rPr>
              <w:t>:</w:t>
            </w:r>
          </w:p>
          <w:p w14:paraId="30C62CB1" w14:textId="77777777" w:rsidR="00304D9C" w:rsidRDefault="00304D9C" w:rsidP="0010049F">
            <w:pPr>
              <w:spacing w:line="360" w:lineRule="auto"/>
            </w:pPr>
            <w:r>
              <w:t>EN</w:t>
            </w:r>
            <w:r w:rsidRPr="006C0465">
              <w:t xml:space="preserve"> 1.</w:t>
            </w:r>
            <w:r>
              <w:t xml:space="preserve">4301 </w:t>
            </w:r>
          </w:p>
          <w:p w14:paraId="3DAD59E4" w14:textId="77777777" w:rsidR="00304D9C" w:rsidRDefault="00304D9C" w:rsidP="0010049F">
            <w:pPr>
              <w:spacing w:line="360" w:lineRule="auto"/>
              <w:rPr>
                <w:rFonts w:cs="Arial"/>
                <w:b/>
              </w:rPr>
            </w:pPr>
            <w:r w:rsidRPr="00CD221D">
              <w:rPr>
                <w:b/>
              </w:rPr>
              <w:t>Minimalna debelina stene 3mm</w:t>
            </w:r>
            <w:r>
              <w:rPr>
                <w:b/>
              </w:rPr>
              <w:t xml:space="preserve"> pri </w:t>
            </w:r>
            <w:r>
              <w:rPr>
                <w:rFonts w:cs="Arial"/>
                <w:b/>
              </w:rPr>
              <w:t>Ø</w:t>
            </w:r>
            <w:r>
              <w:rPr>
                <w:b/>
              </w:rPr>
              <w:t xml:space="preserve"> </w:t>
            </w:r>
            <w:r>
              <w:rPr>
                <w:rFonts w:cs="Arial"/>
                <w:b/>
              </w:rPr>
              <w:t>≤ 219,10 mm</w:t>
            </w:r>
          </w:p>
          <w:p w14:paraId="3E5E66A1" w14:textId="77777777" w:rsidR="00304D9C" w:rsidRPr="00CD221D" w:rsidRDefault="00304D9C" w:rsidP="0010049F">
            <w:pPr>
              <w:spacing w:line="360" w:lineRule="auto"/>
              <w:rPr>
                <w:b/>
              </w:rPr>
            </w:pPr>
            <w:r>
              <w:rPr>
                <w:b/>
              </w:rPr>
              <w:t xml:space="preserve">Minimalna debelina stene 4mm pri </w:t>
            </w:r>
            <w:r>
              <w:rPr>
                <w:rFonts w:cs="Arial"/>
                <w:b/>
              </w:rPr>
              <w:t>Ø ˃ 219,10 mm</w:t>
            </w:r>
          </w:p>
          <w:p w14:paraId="4694106B" w14:textId="77777777" w:rsidR="00304D9C" w:rsidRPr="00D11DC9" w:rsidRDefault="00304D9C" w:rsidP="0010049F">
            <w:pPr>
              <w:spacing w:line="360" w:lineRule="auto"/>
              <w:rPr>
                <w:b/>
                <w:sz w:val="10"/>
                <w:szCs w:val="14"/>
              </w:rPr>
            </w:pPr>
          </w:p>
          <w:p w14:paraId="3946C239" w14:textId="77777777" w:rsidR="00304D9C" w:rsidRPr="006C0465" w:rsidRDefault="00304D9C" w:rsidP="0010049F">
            <w:pPr>
              <w:spacing w:line="360" w:lineRule="auto"/>
              <w:rPr>
                <w:b/>
              </w:rPr>
            </w:pPr>
            <w:r>
              <w:rPr>
                <w:b/>
              </w:rPr>
              <w:t>PLOČEVINA</w:t>
            </w:r>
            <w:r w:rsidRPr="006C0465">
              <w:rPr>
                <w:b/>
              </w:rPr>
              <w:t>:</w:t>
            </w:r>
          </w:p>
          <w:p w14:paraId="6A95C704" w14:textId="77777777" w:rsidR="00304D9C" w:rsidRDefault="00304D9C" w:rsidP="0010049F">
            <w:pPr>
              <w:spacing w:line="360" w:lineRule="auto"/>
            </w:pPr>
            <w:r>
              <w:t>EN</w:t>
            </w:r>
            <w:r w:rsidRPr="006C0465">
              <w:t xml:space="preserve"> 1.</w:t>
            </w:r>
            <w:r>
              <w:t xml:space="preserve">4301 </w:t>
            </w:r>
          </w:p>
          <w:p w14:paraId="0F00DB25" w14:textId="77777777" w:rsidR="00304D9C" w:rsidRDefault="00304D9C" w:rsidP="0010049F">
            <w:pPr>
              <w:spacing w:line="360" w:lineRule="auto"/>
            </w:pPr>
            <w:r w:rsidRPr="00CD221D">
              <w:rPr>
                <w:b/>
              </w:rPr>
              <w:t>Minimalna debelina 3mm</w:t>
            </w:r>
          </w:p>
          <w:p w14:paraId="2EE3C321" w14:textId="77777777" w:rsidR="00304D9C" w:rsidRPr="00D11DC9" w:rsidRDefault="00304D9C" w:rsidP="0010049F">
            <w:pPr>
              <w:spacing w:line="360" w:lineRule="auto"/>
              <w:rPr>
                <w:rFonts w:cs="Arial"/>
                <w:sz w:val="6"/>
                <w:szCs w:val="6"/>
              </w:rPr>
            </w:pPr>
          </w:p>
          <w:p w14:paraId="72C194AA" w14:textId="77777777" w:rsidR="00304D9C" w:rsidRPr="008F51AA" w:rsidRDefault="00304D9C" w:rsidP="0010049F">
            <w:pPr>
              <w:spacing w:line="360" w:lineRule="auto"/>
              <w:rPr>
                <w:b/>
                <w:bCs/>
              </w:rPr>
            </w:pPr>
            <w:r w:rsidRPr="008F51AA">
              <w:rPr>
                <w:rFonts w:cs="Arial"/>
                <w:b/>
                <w:bCs/>
              </w:rPr>
              <w:t>P</w:t>
            </w:r>
            <w:r>
              <w:rPr>
                <w:rFonts w:cs="Arial"/>
                <w:b/>
                <w:bCs/>
              </w:rPr>
              <w:t>l</w:t>
            </w:r>
            <w:r w:rsidRPr="008F51AA">
              <w:rPr>
                <w:rFonts w:cs="Arial"/>
                <w:b/>
                <w:bCs/>
              </w:rPr>
              <w:t>etene (protimrčesne) mreže</w:t>
            </w:r>
            <w:r w:rsidRPr="008F51AA">
              <w:rPr>
                <w:b/>
                <w:bCs/>
              </w:rPr>
              <w:t xml:space="preserve"> </w:t>
            </w:r>
          </w:p>
          <w:p w14:paraId="07712922" w14:textId="77777777" w:rsidR="00304D9C" w:rsidRDefault="00304D9C" w:rsidP="0010049F">
            <w:pPr>
              <w:spacing w:line="360" w:lineRule="auto"/>
            </w:pPr>
            <w:r>
              <w:t>EN</w:t>
            </w:r>
            <w:r w:rsidRPr="006C0465">
              <w:t xml:space="preserve"> 1.</w:t>
            </w:r>
            <w:r>
              <w:t xml:space="preserve">4301 </w:t>
            </w:r>
          </w:p>
          <w:p w14:paraId="1B43BC12" w14:textId="77777777" w:rsidR="00304D9C" w:rsidRDefault="00304D9C" w:rsidP="0010049F">
            <w:pPr>
              <w:spacing w:line="360" w:lineRule="auto"/>
              <w:rPr>
                <w:b/>
              </w:rPr>
            </w:pPr>
            <w:r>
              <w:rPr>
                <w:b/>
              </w:rPr>
              <w:t>Mrežna odprtina 1,0 mm</w:t>
            </w:r>
            <w:r w:rsidRPr="00CD221D">
              <w:rPr>
                <w:b/>
              </w:rPr>
              <w:t xml:space="preserve"> </w:t>
            </w:r>
          </w:p>
          <w:p w14:paraId="1092B34B" w14:textId="77777777" w:rsidR="00304D9C" w:rsidRDefault="00304D9C" w:rsidP="0010049F">
            <w:pPr>
              <w:spacing w:line="360" w:lineRule="auto"/>
              <w:rPr>
                <w:b/>
              </w:rPr>
            </w:pPr>
            <w:r>
              <w:rPr>
                <w:b/>
              </w:rPr>
              <w:t>Debelina žice 0,4 mm</w:t>
            </w:r>
          </w:p>
          <w:p w14:paraId="518B6CB0" w14:textId="556110E0" w:rsidR="00304D9C" w:rsidRPr="00852CC9" w:rsidRDefault="00304D9C" w:rsidP="0010049F">
            <w:pPr>
              <w:spacing w:line="360" w:lineRule="auto"/>
              <w:rPr>
                <w:rFonts w:cs="Arial"/>
                <w:b/>
              </w:rPr>
            </w:pPr>
          </w:p>
        </w:tc>
      </w:tr>
      <w:tr w:rsidR="00304D9C" w:rsidRPr="00852CC9" w14:paraId="3B7EF1E3" w14:textId="77777777" w:rsidTr="00304D9C">
        <w:trPr>
          <w:trHeight w:val="1701"/>
        </w:trPr>
        <w:tc>
          <w:tcPr>
            <w:tcW w:w="414" w:type="pct"/>
            <w:tcBorders>
              <w:top w:val="single" w:sz="4" w:space="0" w:color="auto"/>
              <w:left w:val="single" w:sz="4" w:space="0" w:color="auto"/>
              <w:bottom w:val="single" w:sz="4" w:space="0" w:color="auto"/>
              <w:right w:val="single" w:sz="4" w:space="0" w:color="auto"/>
            </w:tcBorders>
          </w:tcPr>
          <w:p w14:paraId="241BDEF4" w14:textId="77777777" w:rsidR="00304D9C" w:rsidRDefault="00304D9C" w:rsidP="0010049F">
            <w:pPr>
              <w:rPr>
                <w:rFonts w:cs="Arial"/>
                <w:b/>
                <w:color w:val="000000"/>
              </w:rPr>
            </w:pPr>
          </w:p>
          <w:p w14:paraId="7CC23FF3" w14:textId="214F8D40" w:rsidR="00304D9C" w:rsidRPr="00D4641F" w:rsidRDefault="00304D9C" w:rsidP="0010049F">
            <w:pPr>
              <w:rPr>
                <w:rFonts w:cs="Calibri"/>
                <w:b/>
                <w:color w:val="000000"/>
                <w:sz w:val="6"/>
                <w:szCs w:val="20"/>
              </w:rPr>
            </w:pPr>
            <w:r>
              <w:rPr>
                <w:rFonts w:cs="Arial"/>
                <w:b/>
                <w:color w:val="000000"/>
              </w:rPr>
              <w:t xml:space="preserve"> </w:t>
            </w:r>
            <w:r w:rsidR="00CB1664">
              <w:rPr>
                <w:rFonts w:cs="Arial"/>
                <w:b/>
                <w:color w:val="000000"/>
              </w:rPr>
              <w:t>04h</w:t>
            </w:r>
          </w:p>
        </w:tc>
        <w:tc>
          <w:tcPr>
            <w:tcW w:w="4586" w:type="pct"/>
            <w:tcBorders>
              <w:top w:val="single" w:sz="4" w:space="0" w:color="auto"/>
              <w:left w:val="single" w:sz="4" w:space="0" w:color="auto"/>
              <w:bottom w:val="single" w:sz="4" w:space="0" w:color="auto"/>
              <w:right w:val="single" w:sz="4" w:space="0" w:color="auto"/>
            </w:tcBorders>
          </w:tcPr>
          <w:p w14:paraId="75206118" w14:textId="77777777" w:rsidR="00CB1664" w:rsidRDefault="00CB1664" w:rsidP="0010049F">
            <w:pPr>
              <w:rPr>
                <w:rFonts w:cs="Arial"/>
                <w:b/>
                <w:color w:val="000000"/>
              </w:rPr>
            </w:pPr>
          </w:p>
          <w:p w14:paraId="19BB24C9" w14:textId="793C122D" w:rsidR="00304D9C" w:rsidRPr="00D61A47" w:rsidRDefault="00304D9C" w:rsidP="00D61A47">
            <w:pPr>
              <w:rPr>
                <w:rFonts w:cs="Arial"/>
                <w:b/>
                <w:color w:val="000000"/>
              </w:rPr>
            </w:pPr>
            <w:r>
              <w:rPr>
                <w:rFonts w:cs="Arial"/>
                <w:b/>
                <w:color w:val="000000"/>
              </w:rPr>
              <w:t>REGULACIJSKI VENTILI</w:t>
            </w:r>
          </w:p>
        </w:tc>
      </w:tr>
      <w:tr w:rsidR="00304D9C" w:rsidRPr="008F51AA" w14:paraId="0926565D" w14:textId="77777777" w:rsidTr="00304D9C">
        <w:trPr>
          <w:trHeight w:val="1576"/>
        </w:trPr>
        <w:tc>
          <w:tcPr>
            <w:tcW w:w="414" w:type="pct"/>
            <w:tcBorders>
              <w:top w:val="single" w:sz="4" w:space="0" w:color="auto"/>
              <w:left w:val="single" w:sz="4" w:space="0" w:color="auto"/>
              <w:bottom w:val="single" w:sz="4" w:space="0" w:color="auto"/>
              <w:right w:val="single" w:sz="4" w:space="0" w:color="auto"/>
            </w:tcBorders>
          </w:tcPr>
          <w:p w14:paraId="432643EB" w14:textId="77777777" w:rsidR="00304D9C" w:rsidRDefault="00304D9C" w:rsidP="0010049F">
            <w:pPr>
              <w:rPr>
                <w:rFonts w:cs="Arial"/>
                <w:b/>
                <w:color w:val="000000"/>
              </w:rPr>
            </w:pPr>
            <w:r>
              <w:rPr>
                <w:rFonts w:cs="Arial"/>
                <w:b/>
                <w:color w:val="000000"/>
              </w:rPr>
              <w:t xml:space="preserve"> </w:t>
            </w:r>
          </w:p>
          <w:p w14:paraId="10125427" w14:textId="38722138" w:rsidR="00304D9C" w:rsidRPr="00D4641F" w:rsidRDefault="00CB1664" w:rsidP="0010049F">
            <w:pPr>
              <w:rPr>
                <w:rFonts w:cs="Calibri"/>
                <w:b/>
                <w:color w:val="000000"/>
                <w:sz w:val="6"/>
                <w:szCs w:val="20"/>
              </w:rPr>
            </w:pPr>
            <w:r>
              <w:rPr>
                <w:rFonts w:cs="Arial"/>
                <w:b/>
                <w:color w:val="000000"/>
              </w:rPr>
              <w:t>04h</w:t>
            </w:r>
            <w:r w:rsidR="00304D9C">
              <w:rPr>
                <w:rFonts w:cs="Arial"/>
                <w:b/>
                <w:color w:val="000000"/>
              </w:rPr>
              <w:t>.1</w:t>
            </w:r>
          </w:p>
        </w:tc>
        <w:tc>
          <w:tcPr>
            <w:tcW w:w="4586" w:type="pct"/>
            <w:tcBorders>
              <w:top w:val="single" w:sz="4" w:space="0" w:color="auto"/>
              <w:left w:val="single" w:sz="4" w:space="0" w:color="auto"/>
              <w:bottom w:val="single" w:sz="4" w:space="0" w:color="auto"/>
              <w:right w:val="single" w:sz="4" w:space="0" w:color="auto"/>
            </w:tcBorders>
          </w:tcPr>
          <w:p w14:paraId="1ED72E1C" w14:textId="77777777" w:rsidR="00304D9C" w:rsidRPr="001A3D3F" w:rsidRDefault="00304D9C" w:rsidP="0010049F">
            <w:pPr>
              <w:spacing w:line="360" w:lineRule="auto"/>
              <w:rPr>
                <w:b/>
                <w:sz w:val="16"/>
              </w:rPr>
            </w:pPr>
          </w:p>
          <w:p w14:paraId="4010A47D" w14:textId="77777777" w:rsidR="00304D9C" w:rsidRPr="00983680" w:rsidRDefault="00304D9C" w:rsidP="0010049F">
            <w:pPr>
              <w:spacing w:line="360" w:lineRule="auto"/>
              <w:rPr>
                <w:b/>
              </w:rPr>
            </w:pPr>
            <w:r w:rsidRPr="00983680">
              <w:rPr>
                <w:b/>
              </w:rPr>
              <w:t>REGULACIJSKI REDUCIRNI VENTIL</w:t>
            </w:r>
          </w:p>
          <w:p w14:paraId="598331B7" w14:textId="77777777" w:rsidR="00304D9C" w:rsidRDefault="00304D9C" w:rsidP="0010049F">
            <w:pPr>
              <w:ind w:left="284" w:hanging="284"/>
              <w:jc w:val="both"/>
              <w:rPr>
                <w:b/>
                <w:bCs/>
              </w:rPr>
            </w:pPr>
            <w:r>
              <w:t xml:space="preserve">Proizvajalec: HAWLE (kat. </w:t>
            </w:r>
            <w:r>
              <w:rPr>
                <w:rFonts w:hAnsi="Times New Roman"/>
              </w:rPr>
              <w:t>š</w:t>
            </w:r>
            <w:r>
              <w:t>tevilka Nr.1500) ali enakovredno</w:t>
            </w:r>
          </w:p>
          <w:p w14:paraId="19171F50" w14:textId="77777777" w:rsidR="00304D9C" w:rsidRDefault="00304D9C" w:rsidP="0010049F">
            <w:pPr>
              <w:jc w:val="both"/>
            </w:pPr>
            <w:r>
              <w:t>Reducirnii ventil za zni</w:t>
            </w:r>
            <w:r>
              <w:rPr>
                <w:rFonts w:ascii="Arial Unicode MS" w:hAnsi="Times New Roman"/>
              </w:rPr>
              <w:t>ž</w:t>
            </w:r>
            <w:r>
              <w:t>evanje variabilnih vstopnih tlakov na konstantni izstopni tlak, neodvisno od razli</w:t>
            </w:r>
            <w:r>
              <w:rPr>
                <w:rFonts w:ascii="Arial Unicode MS" w:hAnsi="Times New Roman"/>
              </w:rPr>
              <w:t>č</w:t>
            </w:r>
            <w:r>
              <w:t>nih pretokov.</w:t>
            </w:r>
          </w:p>
          <w:p w14:paraId="2718EDC5" w14:textId="77777777" w:rsidR="00304D9C" w:rsidRDefault="00304D9C" w:rsidP="0010049F">
            <w:pPr>
              <w:jc w:val="both"/>
            </w:pPr>
            <w:r>
              <w:rPr>
                <w:b/>
                <w:bCs/>
                <w:lang w:val="es-ES_tradnl"/>
              </w:rPr>
              <w:t>Telo</w:t>
            </w:r>
            <w:r>
              <w:rPr>
                <w:lang w:val="es-ES_tradnl"/>
              </w:rPr>
              <w:t>: GJS-400, protikorozijska epoxy pra</w:t>
            </w:r>
            <w:r>
              <w:rPr>
                <w:rFonts w:ascii="Arial Unicode MS" w:hAnsi="Times New Roman"/>
                <w:lang w:val="es-ES_tradnl"/>
              </w:rPr>
              <w:t>š</w:t>
            </w:r>
            <w:r>
              <w:rPr>
                <w:lang w:val="es-ES_tradnl"/>
              </w:rPr>
              <w:t>na za</w:t>
            </w:r>
            <w:r>
              <w:rPr>
                <w:rFonts w:ascii="Arial Unicode MS" w:hAnsi="Times New Roman"/>
                <w:lang w:val="es-ES_tradnl"/>
              </w:rPr>
              <w:t>šč</w:t>
            </w:r>
            <w:r>
              <w:rPr>
                <w:lang w:val="es-ES_tradnl"/>
              </w:rPr>
              <w:t>ita zunaj in znotraj v skladu z DIN 3476 (P) in                    DIN 30677-2 (debelina za</w:t>
            </w:r>
            <w:r>
              <w:rPr>
                <w:rFonts w:ascii="Arial Unicode MS" w:hAnsi="Times New Roman"/>
                <w:lang w:val="es-ES_tradnl"/>
              </w:rPr>
              <w:t>šč</w:t>
            </w:r>
            <w:r>
              <w:rPr>
                <w:lang w:val="es-ES_tradnl"/>
              </w:rPr>
              <w:t xml:space="preserve">ite &gt;250 </w:t>
            </w:r>
            <w:r>
              <w:rPr>
                <w:rFonts w:ascii="Arial Unicode MS" w:hAnsi="Times New Roman"/>
                <w:lang w:val="es-ES_tradnl"/>
              </w:rPr>
              <w:t>µ</w:t>
            </w:r>
            <w:r>
              <w:rPr>
                <w:lang w:val="es-ES_tradnl"/>
              </w:rPr>
              <w:t>m, ni</w:t>
            </w:r>
            <w:r>
              <w:rPr>
                <w:rFonts w:ascii="Arial Unicode MS" w:hAnsi="Times New Roman"/>
                <w:lang w:val="es-ES_tradnl"/>
              </w:rPr>
              <w:t>č</w:t>
            </w:r>
            <w:r>
              <w:rPr>
                <w:lang w:val="es-ES_tradnl"/>
              </w:rPr>
              <w:t>na poroznost pri 3 kV, oprijem po izpostavljenosti vro</w:t>
            </w:r>
            <w:r>
              <w:rPr>
                <w:rFonts w:ascii="Arial Unicode MS" w:hAnsi="Times New Roman"/>
                <w:lang w:val="es-ES_tradnl"/>
              </w:rPr>
              <w:t>č</w:t>
            </w:r>
            <w:r>
              <w:rPr>
                <w:lang w:val="es-ES_tradnl"/>
              </w:rPr>
              <w:t>i vodi min. 12 N/mm</w:t>
            </w:r>
            <w:r>
              <w:rPr>
                <w:rFonts w:ascii="Arial Unicode MS" w:hAnsi="Times New Roman"/>
                <w:lang w:val="es-ES_tradnl"/>
              </w:rPr>
              <w:t>²</w:t>
            </w:r>
            <w:r>
              <w:rPr>
                <w:lang w:val="es-ES_tradnl"/>
              </w:rPr>
              <w:t>, d</w:t>
            </w:r>
            <w:r>
              <w:t>okazilo o primernosti za pitno vodo, nadzor s strani zunanje neodvisne poobla</w:t>
            </w:r>
            <w:r>
              <w:rPr>
                <w:rFonts w:ascii="Arial Unicode MS" w:hAnsi="Times New Roman"/>
              </w:rPr>
              <w:t>šč</w:t>
            </w:r>
            <w:r>
              <w:t>ene institucije)</w:t>
            </w:r>
          </w:p>
          <w:p w14:paraId="026670C4" w14:textId="77777777" w:rsidR="00304D9C" w:rsidRDefault="00304D9C" w:rsidP="0010049F">
            <w:r w:rsidRPr="006908F8">
              <w:rPr>
                <w:b/>
              </w:rPr>
              <w:t>Os:</w:t>
            </w:r>
            <w:r w:rsidRPr="006908F8">
              <w:t xml:space="preserve"> nerjavno jeklo</w:t>
            </w:r>
          </w:p>
          <w:p w14:paraId="2F00CCA5" w14:textId="77777777" w:rsidR="00304D9C" w:rsidRDefault="00304D9C" w:rsidP="0010049F">
            <w:r w:rsidRPr="006908F8">
              <w:rPr>
                <w:b/>
              </w:rPr>
              <w:t>Sedež tesnila glavnega ventila</w:t>
            </w:r>
            <w:r w:rsidRPr="006908F8">
              <w:t>: nerjavno jeklo</w:t>
            </w:r>
          </w:p>
          <w:p w14:paraId="4CB7ADAF" w14:textId="77777777" w:rsidR="00304D9C" w:rsidRDefault="00304D9C" w:rsidP="0010049F">
            <w:r w:rsidRPr="006908F8">
              <w:rPr>
                <w:b/>
              </w:rPr>
              <w:t>Krmilni ventil</w:t>
            </w:r>
            <w:r w:rsidRPr="006908F8">
              <w:t>: kompletno iz nerjevnega jekla</w:t>
            </w:r>
          </w:p>
          <w:p w14:paraId="3D8EF7F4" w14:textId="77777777" w:rsidR="00304D9C" w:rsidRDefault="00304D9C" w:rsidP="0010049F">
            <w:r w:rsidRPr="006908F8">
              <w:rPr>
                <w:b/>
              </w:rPr>
              <w:t>Krmilna napeljava:</w:t>
            </w:r>
            <w:r w:rsidRPr="006908F8">
              <w:t xml:space="preserve"> kompletno iz nerjevnega jekla</w:t>
            </w:r>
          </w:p>
          <w:p w14:paraId="30CB1C44" w14:textId="77777777" w:rsidR="00304D9C" w:rsidRDefault="00304D9C" w:rsidP="0010049F">
            <w:r w:rsidRPr="006908F8">
              <w:rPr>
                <w:b/>
              </w:rPr>
              <w:t>Natančnost nastavitve</w:t>
            </w:r>
            <w:r w:rsidRPr="006908F8">
              <w:t>: 0,2 bara</w:t>
            </w:r>
          </w:p>
          <w:p w14:paraId="7B082142" w14:textId="77777777" w:rsidR="00304D9C" w:rsidRDefault="00304D9C" w:rsidP="0010049F">
            <w:r w:rsidRPr="006908F8">
              <w:rPr>
                <w:b/>
              </w:rPr>
              <w:t>Medij</w:t>
            </w:r>
            <w:r w:rsidRPr="006908F8">
              <w:t xml:space="preserve">: pitna voda  </w:t>
            </w:r>
          </w:p>
          <w:p w14:paraId="01F0E8E7" w14:textId="77777777" w:rsidR="00304D9C" w:rsidRDefault="00304D9C" w:rsidP="0010049F">
            <w:r w:rsidRPr="006908F8">
              <w:rPr>
                <w:b/>
              </w:rPr>
              <w:t>Tlak:</w:t>
            </w:r>
            <w:r>
              <w:t xml:space="preserve"> </w:t>
            </w:r>
            <w:r w:rsidRPr="006908F8">
              <w:t xml:space="preserve">PN16-25 </w:t>
            </w:r>
          </w:p>
          <w:p w14:paraId="12238637" w14:textId="77777777" w:rsidR="00304D9C" w:rsidRDefault="00304D9C" w:rsidP="0010049F">
            <w:pPr>
              <w:jc w:val="both"/>
            </w:pPr>
            <w:r>
              <w:rPr>
                <w:b/>
                <w:bCs/>
              </w:rPr>
              <w:t>Dimenzije</w:t>
            </w:r>
            <w:r>
              <w:t>: od DN40 do DN300</w:t>
            </w:r>
          </w:p>
          <w:p w14:paraId="77E0AA78" w14:textId="77777777" w:rsidR="00304D9C" w:rsidRPr="00983680" w:rsidRDefault="00304D9C" w:rsidP="0010049F">
            <w:pPr>
              <w:spacing w:line="360" w:lineRule="auto"/>
              <w:rPr>
                <w:rFonts w:cs="Arial"/>
                <w:b/>
                <w:bCs/>
                <w:sz w:val="8"/>
                <w:szCs w:val="20"/>
              </w:rPr>
            </w:pPr>
          </w:p>
          <w:p w14:paraId="00F8C12C" w14:textId="77777777" w:rsidR="00304D9C" w:rsidRPr="00A01A9C" w:rsidRDefault="00304D9C" w:rsidP="0010049F">
            <w:pPr>
              <w:spacing w:line="360" w:lineRule="auto"/>
              <w:rPr>
                <w:rFonts w:cs="Arial"/>
                <w:szCs w:val="20"/>
              </w:rPr>
            </w:pPr>
            <w:r w:rsidRPr="00A01A9C">
              <w:rPr>
                <w:rFonts w:cs="Arial"/>
                <w:b/>
                <w:bCs/>
                <w:szCs w:val="20"/>
              </w:rPr>
              <w:t>Garancija:</w:t>
            </w:r>
            <w:r w:rsidRPr="00A01A9C">
              <w:rPr>
                <w:rFonts w:cs="Arial"/>
                <w:szCs w:val="20"/>
              </w:rPr>
              <w:t xml:space="preserve"> 10 letna funkcionalna garancija proizvajalca</w:t>
            </w:r>
          </w:p>
          <w:p w14:paraId="621766F6" w14:textId="77777777" w:rsidR="00304D9C" w:rsidRDefault="00304D9C" w:rsidP="0010049F">
            <w:pPr>
              <w:spacing w:line="360" w:lineRule="auto"/>
              <w:rPr>
                <w:b/>
              </w:rPr>
            </w:pPr>
          </w:p>
          <w:p w14:paraId="36D5CB21" w14:textId="77777777" w:rsidR="00304D9C" w:rsidRPr="00983680" w:rsidRDefault="00304D9C" w:rsidP="0010049F">
            <w:pPr>
              <w:spacing w:line="360" w:lineRule="auto"/>
              <w:rPr>
                <w:b/>
              </w:rPr>
            </w:pPr>
            <w:r w:rsidRPr="00983680">
              <w:rPr>
                <w:b/>
              </w:rPr>
              <w:t xml:space="preserve">REGULACIJSKI </w:t>
            </w:r>
            <w:r>
              <w:rPr>
                <w:b/>
              </w:rPr>
              <w:t>VARNOSTNI</w:t>
            </w:r>
            <w:r w:rsidRPr="00983680">
              <w:rPr>
                <w:b/>
              </w:rPr>
              <w:t xml:space="preserve"> VENTIL</w:t>
            </w:r>
          </w:p>
          <w:p w14:paraId="42DE752C" w14:textId="77777777" w:rsidR="00304D9C" w:rsidRDefault="00304D9C" w:rsidP="0010049F">
            <w:pPr>
              <w:ind w:left="284" w:hanging="284"/>
              <w:jc w:val="both"/>
              <w:rPr>
                <w:b/>
                <w:bCs/>
              </w:rPr>
            </w:pPr>
            <w:r>
              <w:t xml:space="preserve">Proizvajalec: HAWLE (kat. </w:t>
            </w:r>
            <w:r>
              <w:rPr>
                <w:rFonts w:hAnsi="Times New Roman"/>
              </w:rPr>
              <w:t>š</w:t>
            </w:r>
            <w:r>
              <w:t>tevilka Nr.1400) ali enakovredno</w:t>
            </w:r>
          </w:p>
          <w:p w14:paraId="6B41FE0F" w14:textId="77777777" w:rsidR="00304D9C" w:rsidRDefault="00304D9C" w:rsidP="0010049F">
            <w:pPr>
              <w:jc w:val="both"/>
            </w:pPr>
            <w:r>
              <w:t>Varnostni ventil za varovanje omrežje pred previsokim tlakom.</w:t>
            </w:r>
          </w:p>
          <w:p w14:paraId="5DBC86EC" w14:textId="77777777" w:rsidR="00304D9C" w:rsidRDefault="00304D9C" w:rsidP="0010049F">
            <w:pPr>
              <w:jc w:val="both"/>
            </w:pPr>
            <w:r>
              <w:rPr>
                <w:b/>
                <w:bCs/>
                <w:lang w:val="es-ES_tradnl"/>
              </w:rPr>
              <w:t>Telo</w:t>
            </w:r>
            <w:r>
              <w:rPr>
                <w:lang w:val="es-ES_tradnl"/>
              </w:rPr>
              <w:t>: GJS-400, protikorozijska epoxy pra</w:t>
            </w:r>
            <w:r>
              <w:rPr>
                <w:rFonts w:ascii="Arial Unicode MS" w:hAnsi="Times New Roman"/>
                <w:lang w:val="es-ES_tradnl"/>
              </w:rPr>
              <w:t>š</w:t>
            </w:r>
            <w:r>
              <w:rPr>
                <w:lang w:val="es-ES_tradnl"/>
              </w:rPr>
              <w:t>na za</w:t>
            </w:r>
            <w:r>
              <w:rPr>
                <w:rFonts w:ascii="Arial Unicode MS" w:hAnsi="Times New Roman"/>
                <w:lang w:val="es-ES_tradnl"/>
              </w:rPr>
              <w:t>šč</w:t>
            </w:r>
            <w:r>
              <w:rPr>
                <w:lang w:val="es-ES_tradnl"/>
              </w:rPr>
              <w:t>ita zunaj in znotraj v skladu z DIN 3476 (P) in                    DIN 30677-2 (debelina za</w:t>
            </w:r>
            <w:r>
              <w:rPr>
                <w:rFonts w:ascii="Arial Unicode MS" w:hAnsi="Times New Roman"/>
                <w:lang w:val="es-ES_tradnl"/>
              </w:rPr>
              <w:t>šč</w:t>
            </w:r>
            <w:r>
              <w:rPr>
                <w:lang w:val="es-ES_tradnl"/>
              </w:rPr>
              <w:t xml:space="preserve">ite &gt;250 </w:t>
            </w:r>
            <w:r>
              <w:rPr>
                <w:rFonts w:ascii="Arial Unicode MS" w:hAnsi="Times New Roman"/>
                <w:lang w:val="es-ES_tradnl"/>
              </w:rPr>
              <w:t>µ</w:t>
            </w:r>
            <w:r>
              <w:rPr>
                <w:lang w:val="es-ES_tradnl"/>
              </w:rPr>
              <w:t>m, ni</w:t>
            </w:r>
            <w:r>
              <w:rPr>
                <w:rFonts w:ascii="Arial Unicode MS" w:hAnsi="Times New Roman"/>
                <w:lang w:val="es-ES_tradnl"/>
              </w:rPr>
              <w:t>č</w:t>
            </w:r>
            <w:r>
              <w:rPr>
                <w:lang w:val="es-ES_tradnl"/>
              </w:rPr>
              <w:t>na poroznost pri 3 kV, oprijem po izpostavljenosti vro</w:t>
            </w:r>
            <w:r>
              <w:rPr>
                <w:rFonts w:ascii="Arial Unicode MS" w:hAnsi="Times New Roman"/>
                <w:lang w:val="es-ES_tradnl"/>
              </w:rPr>
              <w:t>č</w:t>
            </w:r>
            <w:r>
              <w:rPr>
                <w:lang w:val="es-ES_tradnl"/>
              </w:rPr>
              <w:t>i vodi min. 12 N/mm</w:t>
            </w:r>
            <w:r>
              <w:rPr>
                <w:rFonts w:ascii="Arial Unicode MS" w:hAnsi="Times New Roman"/>
                <w:lang w:val="es-ES_tradnl"/>
              </w:rPr>
              <w:t>²</w:t>
            </w:r>
            <w:r>
              <w:rPr>
                <w:lang w:val="es-ES_tradnl"/>
              </w:rPr>
              <w:t>, d</w:t>
            </w:r>
            <w:r>
              <w:t>okazilo o primernosti za pitno vodo, nadzor s strani zunanje neodvisne poobla</w:t>
            </w:r>
            <w:r>
              <w:rPr>
                <w:rFonts w:ascii="Arial Unicode MS" w:hAnsi="Times New Roman"/>
              </w:rPr>
              <w:t>šč</w:t>
            </w:r>
            <w:r>
              <w:t>ene institucije)</w:t>
            </w:r>
          </w:p>
          <w:p w14:paraId="24910725" w14:textId="77777777" w:rsidR="00304D9C" w:rsidRDefault="00304D9C" w:rsidP="0010049F">
            <w:r w:rsidRPr="006908F8">
              <w:rPr>
                <w:b/>
              </w:rPr>
              <w:t>Os:</w:t>
            </w:r>
            <w:r w:rsidRPr="006908F8">
              <w:t xml:space="preserve"> nerjavno jeklo</w:t>
            </w:r>
          </w:p>
          <w:p w14:paraId="6ACBD022" w14:textId="77777777" w:rsidR="00304D9C" w:rsidRDefault="00304D9C" w:rsidP="0010049F">
            <w:r w:rsidRPr="006908F8">
              <w:rPr>
                <w:b/>
              </w:rPr>
              <w:t>Sedež tesnila glavnega ventila</w:t>
            </w:r>
            <w:r w:rsidRPr="006908F8">
              <w:t>: nerjavno jeklo</w:t>
            </w:r>
          </w:p>
          <w:p w14:paraId="27FCA350" w14:textId="77777777" w:rsidR="00304D9C" w:rsidRDefault="00304D9C" w:rsidP="0010049F">
            <w:r w:rsidRPr="006908F8">
              <w:rPr>
                <w:b/>
              </w:rPr>
              <w:t>Krmilni ventil</w:t>
            </w:r>
            <w:r w:rsidRPr="006908F8">
              <w:t>: kompletno iz nerjevnega jekla</w:t>
            </w:r>
          </w:p>
          <w:p w14:paraId="2211EA63" w14:textId="77777777" w:rsidR="00304D9C" w:rsidRDefault="00304D9C" w:rsidP="0010049F">
            <w:r w:rsidRPr="006908F8">
              <w:rPr>
                <w:b/>
              </w:rPr>
              <w:lastRenderedPageBreak/>
              <w:t>Krmilna napeljava:</w:t>
            </w:r>
            <w:r w:rsidRPr="006908F8">
              <w:t xml:space="preserve"> kompletno iz nerjevnega jekla</w:t>
            </w:r>
          </w:p>
          <w:p w14:paraId="2459A5E4" w14:textId="77777777" w:rsidR="00304D9C" w:rsidRDefault="00304D9C" w:rsidP="0010049F">
            <w:r w:rsidRPr="006908F8">
              <w:rPr>
                <w:b/>
              </w:rPr>
              <w:t>Natančnost nastavitve</w:t>
            </w:r>
            <w:r w:rsidRPr="006908F8">
              <w:t>: 0,2 bara</w:t>
            </w:r>
          </w:p>
          <w:p w14:paraId="1E3DF213" w14:textId="77777777" w:rsidR="00304D9C" w:rsidRDefault="00304D9C" w:rsidP="0010049F">
            <w:r w:rsidRPr="006908F8">
              <w:rPr>
                <w:b/>
              </w:rPr>
              <w:t>Medij</w:t>
            </w:r>
            <w:r w:rsidRPr="006908F8">
              <w:t xml:space="preserve">: pitna voda  </w:t>
            </w:r>
          </w:p>
          <w:p w14:paraId="497C7900" w14:textId="77777777" w:rsidR="00304D9C" w:rsidRDefault="00304D9C" w:rsidP="0010049F">
            <w:r w:rsidRPr="006908F8">
              <w:rPr>
                <w:b/>
              </w:rPr>
              <w:t>Tlak:</w:t>
            </w:r>
            <w:r>
              <w:t xml:space="preserve"> </w:t>
            </w:r>
            <w:r w:rsidRPr="006908F8">
              <w:t xml:space="preserve">PN16-25 </w:t>
            </w:r>
          </w:p>
          <w:p w14:paraId="473AD462" w14:textId="77777777" w:rsidR="00304D9C" w:rsidRDefault="00304D9C" w:rsidP="0010049F">
            <w:pPr>
              <w:jc w:val="both"/>
            </w:pPr>
            <w:r>
              <w:rPr>
                <w:b/>
                <w:bCs/>
              </w:rPr>
              <w:t>Dimenzije</w:t>
            </w:r>
            <w:r>
              <w:t>: od DN40 do DN300</w:t>
            </w:r>
          </w:p>
          <w:p w14:paraId="36F29635" w14:textId="77777777" w:rsidR="00304D9C" w:rsidRPr="00983680" w:rsidRDefault="00304D9C" w:rsidP="0010049F">
            <w:pPr>
              <w:spacing w:line="360" w:lineRule="auto"/>
              <w:rPr>
                <w:rFonts w:cs="Arial"/>
                <w:sz w:val="12"/>
                <w:szCs w:val="20"/>
              </w:rPr>
            </w:pPr>
          </w:p>
          <w:p w14:paraId="13794A98" w14:textId="77777777" w:rsidR="00304D9C" w:rsidRPr="00A01A9C" w:rsidRDefault="00304D9C" w:rsidP="0010049F">
            <w:pPr>
              <w:spacing w:line="360" w:lineRule="auto"/>
              <w:rPr>
                <w:rFonts w:cs="Arial"/>
                <w:szCs w:val="20"/>
              </w:rPr>
            </w:pPr>
            <w:r w:rsidRPr="00A01A9C">
              <w:rPr>
                <w:rFonts w:cs="Arial"/>
                <w:b/>
                <w:bCs/>
                <w:szCs w:val="20"/>
              </w:rPr>
              <w:t>Garancija:</w:t>
            </w:r>
            <w:r w:rsidRPr="00A01A9C">
              <w:rPr>
                <w:rFonts w:cs="Arial"/>
                <w:szCs w:val="20"/>
              </w:rPr>
              <w:t xml:space="preserve"> 10 letna funkcionalna garancija proizvajalca</w:t>
            </w:r>
          </w:p>
          <w:p w14:paraId="288B7578" w14:textId="1555FCFD" w:rsidR="00304D9C" w:rsidRPr="008F51AA" w:rsidRDefault="00304D9C" w:rsidP="0010049F">
            <w:pPr>
              <w:spacing w:before="240"/>
              <w:rPr>
                <w:rFonts w:cs="Arial"/>
              </w:rPr>
            </w:pPr>
          </w:p>
        </w:tc>
      </w:tr>
      <w:tr w:rsidR="00304D9C" w:rsidRPr="00A40354" w14:paraId="1E79A7AC" w14:textId="77777777" w:rsidTr="00304D9C">
        <w:trPr>
          <w:trHeight w:val="406"/>
        </w:trPr>
        <w:tc>
          <w:tcPr>
            <w:tcW w:w="414" w:type="pct"/>
            <w:tcBorders>
              <w:top w:val="single" w:sz="4" w:space="0" w:color="auto"/>
              <w:left w:val="single" w:sz="4" w:space="0" w:color="auto"/>
              <w:bottom w:val="single" w:sz="4" w:space="0" w:color="auto"/>
              <w:right w:val="single" w:sz="4" w:space="0" w:color="auto"/>
            </w:tcBorders>
          </w:tcPr>
          <w:p w14:paraId="295C523D" w14:textId="77777777" w:rsidR="00304D9C" w:rsidRDefault="00304D9C" w:rsidP="0010049F">
            <w:pPr>
              <w:rPr>
                <w:rFonts w:cs="Arial"/>
                <w:b/>
                <w:color w:val="000000"/>
              </w:rPr>
            </w:pPr>
          </w:p>
          <w:p w14:paraId="5B954C53" w14:textId="484AB942" w:rsidR="00304D9C" w:rsidRPr="001A3D3F" w:rsidRDefault="00CB1664" w:rsidP="0010049F">
            <w:pPr>
              <w:rPr>
                <w:rFonts w:cs="Arial"/>
                <w:b/>
                <w:color w:val="000000"/>
              </w:rPr>
            </w:pPr>
            <w:r>
              <w:rPr>
                <w:rFonts w:cs="Arial"/>
                <w:b/>
                <w:color w:val="000000"/>
              </w:rPr>
              <w:t>04h</w:t>
            </w:r>
            <w:r w:rsidR="00304D9C">
              <w:rPr>
                <w:rFonts w:cs="Arial"/>
                <w:b/>
                <w:color w:val="000000"/>
              </w:rPr>
              <w:t>.2</w:t>
            </w:r>
          </w:p>
        </w:tc>
        <w:tc>
          <w:tcPr>
            <w:tcW w:w="4586" w:type="pct"/>
            <w:tcBorders>
              <w:top w:val="single" w:sz="4" w:space="0" w:color="auto"/>
              <w:left w:val="single" w:sz="4" w:space="0" w:color="auto"/>
              <w:bottom w:val="single" w:sz="4" w:space="0" w:color="auto"/>
              <w:right w:val="single" w:sz="4" w:space="0" w:color="auto"/>
            </w:tcBorders>
          </w:tcPr>
          <w:p w14:paraId="038E3327" w14:textId="77777777" w:rsidR="00304D9C" w:rsidRPr="00E77A38" w:rsidRDefault="00304D9C" w:rsidP="0010049F">
            <w:pPr>
              <w:spacing w:line="360" w:lineRule="auto"/>
              <w:rPr>
                <w:b/>
                <w:sz w:val="16"/>
              </w:rPr>
            </w:pPr>
          </w:p>
          <w:p w14:paraId="014D186B" w14:textId="77777777" w:rsidR="00304D9C" w:rsidRPr="00983680" w:rsidRDefault="00304D9C" w:rsidP="0010049F">
            <w:pPr>
              <w:spacing w:line="360" w:lineRule="auto"/>
              <w:rPr>
                <w:b/>
              </w:rPr>
            </w:pPr>
            <w:r>
              <w:rPr>
                <w:b/>
              </w:rPr>
              <w:t>LOVILEC NEČISTOČ</w:t>
            </w:r>
          </w:p>
          <w:p w14:paraId="05AE6BA9" w14:textId="77777777" w:rsidR="00304D9C" w:rsidRDefault="00304D9C" w:rsidP="0010049F">
            <w:pPr>
              <w:ind w:left="284" w:hanging="284"/>
              <w:jc w:val="both"/>
              <w:rPr>
                <w:b/>
                <w:bCs/>
              </w:rPr>
            </w:pPr>
            <w:r>
              <w:t xml:space="preserve">Proizvajalec: HAWLE (kat. </w:t>
            </w:r>
            <w:r>
              <w:rPr>
                <w:rFonts w:hAnsi="Times New Roman"/>
              </w:rPr>
              <w:t>š</w:t>
            </w:r>
            <w:r>
              <w:t>tevilka Nr.1900) ali enakovredno</w:t>
            </w:r>
          </w:p>
          <w:p w14:paraId="0F64DB03" w14:textId="77777777" w:rsidR="00304D9C" w:rsidRDefault="00304D9C" w:rsidP="0010049F">
            <w:pPr>
              <w:jc w:val="both"/>
            </w:pPr>
            <w:r>
              <w:t>Lovilec nečistoč za zaščito regulacijskega ventila s stransko odprtino.</w:t>
            </w:r>
          </w:p>
          <w:p w14:paraId="2B32ABEF" w14:textId="77777777" w:rsidR="00304D9C" w:rsidRDefault="00304D9C" w:rsidP="0010049F">
            <w:pPr>
              <w:jc w:val="both"/>
            </w:pPr>
            <w:r>
              <w:rPr>
                <w:b/>
                <w:bCs/>
                <w:lang w:val="es-ES_tradnl"/>
              </w:rPr>
              <w:t>Telo</w:t>
            </w:r>
            <w:r>
              <w:rPr>
                <w:lang w:val="es-ES_tradnl"/>
              </w:rPr>
              <w:t>: GJS-400, protikorozijska epoxy pra</w:t>
            </w:r>
            <w:r>
              <w:rPr>
                <w:rFonts w:ascii="Arial Unicode MS" w:hAnsi="Times New Roman"/>
                <w:lang w:val="es-ES_tradnl"/>
              </w:rPr>
              <w:t>š</w:t>
            </w:r>
            <w:r>
              <w:rPr>
                <w:lang w:val="es-ES_tradnl"/>
              </w:rPr>
              <w:t>na za</w:t>
            </w:r>
            <w:r>
              <w:rPr>
                <w:rFonts w:ascii="Arial Unicode MS" w:hAnsi="Times New Roman"/>
                <w:lang w:val="es-ES_tradnl"/>
              </w:rPr>
              <w:t>šč</w:t>
            </w:r>
            <w:r>
              <w:rPr>
                <w:lang w:val="es-ES_tradnl"/>
              </w:rPr>
              <w:t>ita zunaj in znotraj v skladu z DIN 3476 (P) in                    DIN 30677-2 (debelina za</w:t>
            </w:r>
            <w:r>
              <w:rPr>
                <w:rFonts w:ascii="Arial Unicode MS" w:hAnsi="Times New Roman"/>
                <w:lang w:val="es-ES_tradnl"/>
              </w:rPr>
              <w:t>šč</w:t>
            </w:r>
            <w:r>
              <w:rPr>
                <w:lang w:val="es-ES_tradnl"/>
              </w:rPr>
              <w:t xml:space="preserve">ite &gt;250 </w:t>
            </w:r>
            <w:r>
              <w:rPr>
                <w:rFonts w:ascii="Arial Unicode MS" w:hAnsi="Times New Roman"/>
                <w:lang w:val="es-ES_tradnl"/>
              </w:rPr>
              <w:t>µ</w:t>
            </w:r>
            <w:r>
              <w:rPr>
                <w:lang w:val="es-ES_tradnl"/>
              </w:rPr>
              <w:t>m, ni</w:t>
            </w:r>
            <w:r>
              <w:rPr>
                <w:rFonts w:ascii="Arial Unicode MS" w:hAnsi="Times New Roman"/>
                <w:lang w:val="es-ES_tradnl"/>
              </w:rPr>
              <w:t>č</w:t>
            </w:r>
            <w:r>
              <w:rPr>
                <w:lang w:val="es-ES_tradnl"/>
              </w:rPr>
              <w:t>na poroznost pri 3 kV, oprijem po izpostavljenosti vro</w:t>
            </w:r>
            <w:r>
              <w:rPr>
                <w:rFonts w:ascii="Arial Unicode MS" w:hAnsi="Times New Roman"/>
                <w:lang w:val="es-ES_tradnl"/>
              </w:rPr>
              <w:t>č</w:t>
            </w:r>
            <w:r>
              <w:rPr>
                <w:lang w:val="es-ES_tradnl"/>
              </w:rPr>
              <w:t>i vodi min. 12 N/mm</w:t>
            </w:r>
            <w:r>
              <w:rPr>
                <w:rFonts w:ascii="Arial Unicode MS" w:hAnsi="Times New Roman"/>
                <w:lang w:val="es-ES_tradnl"/>
              </w:rPr>
              <w:t>²</w:t>
            </w:r>
            <w:r>
              <w:rPr>
                <w:lang w:val="es-ES_tradnl"/>
              </w:rPr>
              <w:t>, d</w:t>
            </w:r>
            <w:r>
              <w:t>okazilo o primernosti za pitno vodo, nadzor s strani zunanje neodvisne poobla</w:t>
            </w:r>
            <w:r>
              <w:rPr>
                <w:rFonts w:ascii="Arial Unicode MS" w:hAnsi="Times New Roman"/>
              </w:rPr>
              <w:t>šč</w:t>
            </w:r>
            <w:r>
              <w:t>ene institucije)</w:t>
            </w:r>
          </w:p>
          <w:p w14:paraId="51FABFFA" w14:textId="77777777" w:rsidR="00304D9C" w:rsidRDefault="00304D9C" w:rsidP="0010049F">
            <w:pPr>
              <w:rPr>
                <w:b/>
              </w:rPr>
            </w:pPr>
          </w:p>
          <w:p w14:paraId="1BA3C92B" w14:textId="77777777" w:rsidR="00304D9C" w:rsidRDefault="00304D9C" w:rsidP="0010049F">
            <w:r>
              <w:rPr>
                <w:b/>
              </w:rPr>
              <w:t>Čistilna odprtina</w:t>
            </w:r>
            <w:r w:rsidRPr="006908F8">
              <w:rPr>
                <w:b/>
              </w:rPr>
              <w:t>:</w:t>
            </w:r>
            <w:r w:rsidRPr="006908F8">
              <w:t xml:space="preserve"> </w:t>
            </w:r>
            <w:r>
              <w:t xml:space="preserve">stranska </w:t>
            </w:r>
          </w:p>
          <w:p w14:paraId="756926F2" w14:textId="77777777" w:rsidR="00304D9C" w:rsidRDefault="00304D9C" w:rsidP="0010049F">
            <w:r>
              <w:rPr>
                <w:b/>
              </w:rPr>
              <w:t>Mrežica</w:t>
            </w:r>
            <w:r w:rsidRPr="006908F8">
              <w:rPr>
                <w:b/>
              </w:rPr>
              <w:t>:</w:t>
            </w:r>
            <w:r w:rsidRPr="006908F8">
              <w:t xml:space="preserve"> nerjavno jeklo</w:t>
            </w:r>
          </w:p>
          <w:p w14:paraId="5E08182F" w14:textId="77777777" w:rsidR="00304D9C" w:rsidRDefault="00304D9C" w:rsidP="0010049F">
            <w:r w:rsidRPr="006908F8">
              <w:rPr>
                <w:b/>
              </w:rPr>
              <w:t>Medij</w:t>
            </w:r>
            <w:r w:rsidRPr="006908F8">
              <w:t xml:space="preserve">: pitna voda  </w:t>
            </w:r>
          </w:p>
          <w:p w14:paraId="7794B018" w14:textId="77777777" w:rsidR="00304D9C" w:rsidRDefault="00304D9C" w:rsidP="0010049F">
            <w:r w:rsidRPr="006908F8">
              <w:rPr>
                <w:b/>
              </w:rPr>
              <w:t>Tlak:</w:t>
            </w:r>
            <w:r>
              <w:t xml:space="preserve"> </w:t>
            </w:r>
            <w:r w:rsidRPr="006908F8">
              <w:t xml:space="preserve">PN16 </w:t>
            </w:r>
          </w:p>
          <w:p w14:paraId="1E346D93" w14:textId="77777777" w:rsidR="00304D9C" w:rsidRDefault="00304D9C" w:rsidP="0010049F">
            <w:pPr>
              <w:jc w:val="both"/>
            </w:pPr>
            <w:r>
              <w:rPr>
                <w:b/>
                <w:bCs/>
              </w:rPr>
              <w:t>Dimenzije</w:t>
            </w:r>
            <w:r>
              <w:t>: od DN50 do DN200</w:t>
            </w:r>
          </w:p>
          <w:p w14:paraId="5C5C66C2" w14:textId="77777777" w:rsidR="00304D9C" w:rsidRPr="00983680" w:rsidRDefault="00304D9C" w:rsidP="0010049F">
            <w:pPr>
              <w:spacing w:line="360" w:lineRule="auto"/>
              <w:rPr>
                <w:rFonts w:cs="Arial"/>
                <w:sz w:val="12"/>
                <w:szCs w:val="20"/>
              </w:rPr>
            </w:pPr>
          </w:p>
          <w:p w14:paraId="5FDF0FD2" w14:textId="77777777" w:rsidR="00304D9C" w:rsidRPr="00A01A9C" w:rsidRDefault="00304D9C" w:rsidP="0010049F">
            <w:pPr>
              <w:spacing w:line="360" w:lineRule="auto"/>
              <w:rPr>
                <w:rFonts w:cs="Arial"/>
                <w:szCs w:val="20"/>
              </w:rPr>
            </w:pPr>
            <w:r w:rsidRPr="00A01A9C">
              <w:rPr>
                <w:rFonts w:cs="Arial"/>
                <w:b/>
                <w:bCs/>
                <w:szCs w:val="20"/>
              </w:rPr>
              <w:t>Garancija:</w:t>
            </w:r>
            <w:r w:rsidRPr="00A01A9C">
              <w:rPr>
                <w:rFonts w:cs="Arial"/>
                <w:szCs w:val="20"/>
              </w:rPr>
              <w:t xml:space="preserve"> 10 letna funkcionalna garancija proizvajalca</w:t>
            </w:r>
          </w:p>
          <w:p w14:paraId="33149A18" w14:textId="77777777" w:rsidR="00304D9C" w:rsidRDefault="00304D9C" w:rsidP="0010049F">
            <w:pPr>
              <w:spacing w:line="360" w:lineRule="auto"/>
              <w:rPr>
                <w:b/>
              </w:rPr>
            </w:pPr>
          </w:p>
          <w:p w14:paraId="38685160" w14:textId="77777777" w:rsidR="00304D9C" w:rsidRPr="00983680" w:rsidRDefault="00304D9C" w:rsidP="0010049F">
            <w:pPr>
              <w:spacing w:line="360" w:lineRule="auto"/>
              <w:rPr>
                <w:b/>
              </w:rPr>
            </w:pPr>
            <w:r>
              <w:rPr>
                <w:b/>
              </w:rPr>
              <w:t>NASTAVLJIVA ZASLONKA</w:t>
            </w:r>
          </w:p>
          <w:p w14:paraId="1506B4BB" w14:textId="77777777" w:rsidR="00304D9C" w:rsidRDefault="00304D9C" w:rsidP="0010049F">
            <w:pPr>
              <w:ind w:left="284" w:hanging="284"/>
              <w:jc w:val="both"/>
              <w:rPr>
                <w:b/>
                <w:bCs/>
              </w:rPr>
            </w:pPr>
            <w:r>
              <w:t xml:space="preserve">Proizvajalec: HAWLE (kat. </w:t>
            </w:r>
            <w:r>
              <w:rPr>
                <w:rFonts w:hAnsi="Times New Roman"/>
              </w:rPr>
              <w:t>š</w:t>
            </w:r>
            <w:r>
              <w:t>tevilka Nr.1300B) ali enakovredno</w:t>
            </w:r>
          </w:p>
          <w:p w14:paraId="3D503024" w14:textId="77777777" w:rsidR="00304D9C" w:rsidRDefault="00304D9C" w:rsidP="0010049F">
            <w:pPr>
              <w:jc w:val="both"/>
            </w:pPr>
            <w:r>
              <w:t>Medprirobnična nastavljiva zaslonka za statično omejevanje pretoka in kavitacijsko zaščito regulacijskega ventila.</w:t>
            </w:r>
          </w:p>
          <w:p w14:paraId="4853B67C" w14:textId="77777777" w:rsidR="00304D9C" w:rsidRDefault="00304D9C" w:rsidP="0010049F">
            <w:pPr>
              <w:rPr>
                <w:b/>
              </w:rPr>
            </w:pPr>
          </w:p>
          <w:p w14:paraId="4E8C91FB" w14:textId="77777777" w:rsidR="00304D9C" w:rsidRDefault="00304D9C" w:rsidP="0010049F">
            <w:r>
              <w:rPr>
                <w:b/>
              </w:rPr>
              <w:t>Material</w:t>
            </w:r>
            <w:r w:rsidRPr="006908F8">
              <w:rPr>
                <w:b/>
              </w:rPr>
              <w:t>:</w:t>
            </w:r>
            <w:r w:rsidRPr="006908F8">
              <w:t xml:space="preserve"> nerjavno jeklo</w:t>
            </w:r>
          </w:p>
          <w:p w14:paraId="01C92959" w14:textId="77777777" w:rsidR="00304D9C" w:rsidRDefault="00304D9C" w:rsidP="0010049F">
            <w:pPr>
              <w:rPr>
                <w:b/>
              </w:rPr>
            </w:pPr>
            <w:r>
              <w:rPr>
                <w:b/>
              </w:rPr>
              <w:t xml:space="preserve">Montaža: </w:t>
            </w:r>
            <w:r w:rsidRPr="00E77A38">
              <w:t>medprirobnična</w:t>
            </w:r>
          </w:p>
          <w:p w14:paraId="1D43E2AC" w14:textId="77777777" w:rsidR="00304D9C" w:rsidRDefault="00304D9C" w:rsidP="0010049F">
            <w:r w:rsidRPr="006908F8">
              <w:rPr>
                <w:b/>
              </w:rPr>
              <w:lastRenderedPageBreak/>
              <w:t>Medij</w:t>
            </w:r>
            <w:r w:rsidRPr="006908F8">
              <w:t xml:space="preserve">: pitna voda  </w:t>
            </w:r>
          </w:p>
          <w:p w14:paraId="505BA1D3" w14:textId="77777777" w:rsidR="00304D9C" w:rsidRDefault="00304D9C" w:rsidP="0010049F">
            <w:r w:rsidRPr="006908F8">
              <w:rPr>
                <w:b/>
              </w:rPr>
              <w:t>Tlak:</w:t>
            </w:r>
            <w:r>
              <w:t xml:space="preserve"> </w:t>
            </w:r>
            <w:r w:rsidRPr="006908F8">
              <w:t xml:space="preserve">PN16 </w:t>
            </w:r>
          </w:p>
          <w:p w14:paraId="665BF51D" w14:textId="77777777" w:rsidR="00304D9C" w:rsidRDefault="00304D9C" w:rsidP="0010049F">
            <w:pPr>
              <w:jc w:val="both"/>
            </w:pPr>
            <w:r>
              <w:rPr>
                <w:b/>
                <w:bCs/>
              </w:rPr>
              <w:t>Dimenzije</w:t>
            </w:r>
            <w:r>
              <w:t>: od DN40 do DN200</w:t>
            </w:r>
          </w:p>
          <w:p w14:paraId="70D75517" w14:textId="77777777" w:rsidR="00304D9C" w:rsidRPr="00983680" w:rsidRDefault="00304D9C" w:rsidP="0010049F">
            <w:pPr>
              <w:spacing w:line="360" w:lineRule="auto"/>
              <w:rPr>
                <w:rFonts w:cs="Arial"/>
                <w:sz w:val="12"/>
                <w:szCs w:val="20"/>
              </w:rPr>
            </w:pPr>
          </w:p>
          <w:p w14:paraId="0922FE12" w14:textId="109251D8" w:rsidR="00304D9C" w:rsidRPr="00A40354" w:rsidRDefault="00304D9C" w:rsidP="0010049F">
            <w:pPr>
              <w:spacing w:line="360" w:lineRule="auto"/>
              <w:rPr>
                <w:rFonts w:cs="Arial"/>
                <w:szCs w:val="20"/>
              </w:rPr>
            </w:pPr>
            <w:r w:rsidRPr="00A01A9C">
              <w:rPr>
                <w:rFonts w:cs="Arial"/>
                <w:b/>
                <w:bCs/>
                <w:szCs w:val="20"/>
              </w:rPr>
              <w:t>Garancija:</w:t>
            </w:r>
            <w:r w:rsidRPr="00A01A9C">
              <w:rPr>
                <w:rFonts w:cs="Arial"/>
                <w:szCs w:val="20"/>
              </w:rPr>
              <w:t xml:space="preserve"> 10 letna funkcionalna garancija proizvajalca</w:t>
            </w:r>
          </w:p>
        </w:tc>
      </w:tr>
    </w:tbl>
    <w:p w14:paraId="43B92B6A" w14:textId="77777777" w:rsidR="00076200" w:rsidRDefault="00076200">
      <w:pPr>
        <w:sectPr w:rsidR="00076200" w:rsidSect="00896C10">
          <w:pgSz w:w="11906" w:h="16838"/>
          <w:pgMar w:top="1276" w:right="1417" w:bottom="709" w:left="1417" w:header="708" w:footer="708" w:gutter="0"/>
          <w:cols w:space="708"/>
          <w:docGrid w:linePitch="360"/>
        </w:sectPr>
      </w:pPr>
    </w:p>
    <w:p w14:paraId="2CBDC4D0" w14:textId="77777777" w:rsidR="007F4B5C" w:rsidRDefault="007F4B5C"/>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836"/>
        <w:gridCol w:w="9262"/>
      </w:tblGrid>
      <w:tr w:rsidR="007F4B5C" w:rsidRPr="00C17384" w14:paraId="25AC0185" w14:textId="77777777" w:rsidTr="0010049F">
        <w:trPr>
          <w:trHeight w:val="349"/>
          <w:tblHeader/>
        </w:trPr>
        <w:tc>
          <w:tcPr>
            <w:tcW w:w="5000" w:type="pct"/>
            <w:gridSpan w:val="2"/>
            <w:tcBorders>
              <w:top w:val="double" w:sz="4" w:space="0" w:color="auto"/>
              <w:left w:val="double" w:sz="4" w:space="0" w:color="auto"/>
              <w:bottom w:val="double" w:sz="4" w:space="0" w:color="auto"/>
              <w:right w:val="double" w:sz="4" w:space="0" w:color="auto"/>
            </w:tcBorders>
            <w:shd w:val="clear" w:color="auto" w:fill="BFBFBF"/>
            <w:vAlign w:val="center"/>
            <w:hideMark/>
          </w:tcPr>
          <w:p w14:paraId="51F62C27" w14:textId="77777777" w:rsidR="007F4B5C" w:rsidRPr="005054A5" w:rsidRDefault="007F4B5C" w:rsidP="00D61A47">
            <w:pPr>
              <w:spacing w:line="360" w:lineRule="exact"/>
              <w:jc w:val="center"/>
              <w:rPr>
                <w:b/>
                <w:color w:val="333399"/>
                <w:sz w:val="28"/>
                <w:szCs w:val="20"/>
              </w:rPr>
            </w:pPr>
            <w:r>
              <w:rPr>
                <w:b/>
                <w:color w:val="333399"/>
                <w:sz w:val="28"/>
                <w:szCs w:val="20"/>
              </w:rPr>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6C08B8F2" w14:textId="77777777" w:rsidR="007F4B5C" w:rsidRPr="00C17384" w:rsidRDefault="007F4B5C" w:rsidP="0010049F">
            <w:pPr>
              <w:rPr>
                <w:rFonts w:cs="Calibri"/>
                <w:b/>
                <w:color w:val="000000"/>
                <w:szCs w:val="20"/>
              </w:rPr>
            </w:pPr>
          </w:p>
        </w:tc>
      </w:tr>
      <w:tr w:rsidR="007F4B5C" w:rsidRPr="00FD6621" w14:paraId="0649B059" w14:textId="77777777" w:rsidTr="0010049F">
        <w:trPr>
          <w:trHeight w:val="331"/>
          <w:tblHeader/>
        </w:trPr>
        <w:tc>
          <w:tcPr>
            <w:tcW w:w="414"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52C30A7B" w14:textId="77777777" w:rsidR="007F4B5C" w:rsidRPr="00FD6621" w:rsidRDefault="007F4B5C" w:rsidP="00D61A47">
            <w:pPr>
              <w:rPr>
                <w:rFonts w:cs="Calibri"/>
                <w:b/>
                <w:color w:val="000000"/>
                <w:szCs w:val="20"/>
              </w:rPr>
            </w:pPr>
            <w:r>
              <w:rPr>
                <w:rFonts w:cs="Calibri"/>
                <w:b/>
                <w:color w:val="000000"/>
                <w:szCs w:val="20"/>
              </w:rPr>
              <w:t>Pozicija</w:t>
            </w:r>
          </w:p>
        </w:tc>
        <w:tc>
          <w:tcPr>
            <w:tcW w:w="4586"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52DCAD32" w14:textId="2490C6E5" w:rsidR="007F4B5C" w:rsidRPr="00D61A47" w:rsidRDefault="007F4B5C" w:rsidP="00D61A47">
            <w:pPr>
              <w:jc w:val="center"/>
              <w:rPr>
                <w:rFonts w:cs="Calibri"/>
                <w:b/>
                <w:color w:val="000000"/>
                <w:szCs w:val="20"/>
              </w:rPr>
            </w:pPr>
            <w:r>
              <w:rPr>
                <w:rFonts w:cs="Calibri"/>
                <w:b/>
                <w:color w:val="000000"/>
                <w:szCs w:val="20"/>
              </w:rPr>
              <w:t>Zahtevani materiali in karakteristike</w:t>
            </w:r>
          </w:p>
          <w:p w14:paraId="76ED3CFD" w14:textId="77777777" w:rsidR="007F4B5C" w:rsidRPr="00FD6621" w:rsidRDefault="007F4B5C" w:rsidP="0010049F">
            <w:pPr>
              <w:jc w:val="center"/>
              <w:rPr>
                <w:rFonts w:cs="Calibri"/>
                <w:b/>
                <w:color w:val="000000"/>
                <w:szCs w:val="20"/>
                <w:vertAlign w:val="superscript"/>
              </w:rPr>
            </w:pPr>
          </w:p>
        </w:tc>
      </w:tr>
    </w:tbl>
    <w:p w14:paraId="73A77145" w14:textId="77777777" w:rsidR="005A66E2" w:rsidRDefault="005A66E2"/>
    <w:tbl>
      <w:tblPr>
        <w:tblW w:w="5584"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10120"/>
      </w:tblGrid>
      <w:tr w:rsidR="005A66E2" w:rsidRPr="00A40354" w14:paraId="5F8AF544" w14:textId="77777777" w:rsidTr="00076200">
        <w:trPr>
          <w:trHeight w:val="406"/>
        </w:trPr>
        <w:tc>
          <w:tcPr>
            <w:tcW w:w="5000" w:type="pct"/>
            <w:tcBorders>
              <w:top w:val="single" w:sz="4" w:space="0" w:color="auto"/>
              <w:left w:val="single" w:sz="4" w:space="0" w:color="auto"/>
              <w:bottom w:val="single" w:sz="4" w:space="0" w:color="auto"/>
              <w:right w:val="single" w:sz="4" w:space="0" w:color="auto"/>
            </w:tcBorders>
          </w:tcPr>
          <w:p w14:paraId="179AC7A8" w14:textId="77777777" w:rsidR="005A66E2" w:rsidRPr="00F01985" w:rsidRDefault="005A66E2" w:rsidP="0010049F">
            <w:pPr>
              <w:spacing w:line="360" w:lineRule="auto"/>
              <w:rPr>
                <w:rFonts w:cs="Calibri"/>
                <w:b/>
                <w:sz w:val="14"/>
                <w:szCs w:val="20"/>
              </w:rPr>
            </w:pPr>
          </w:p>
          <w:p w14:paraId="27EA389F" w14:textId="77777777" w:rsidR="005A66E2" w:rsidRPr="00A40354" w:rsidRDefault="005A66E2" w:rsidP="0010049F">
            <w:pPr>
              <w:spacing w:line="360" w:lineRule="auto"/>
              <w:rPr>
                <w:rFonts w:cs="Arial"/>
                <w:szCs w:val="20"/>
              </w:rPr>
            </w:pPr>
            <w:r>
              <w:rPr>
                <w:rFonts w:cs="Calibri"/>
                <w:b/>
                <w:sz w:val="28"/>
                <w:szCs w:val="20"/>
              </w:rPr>
              <w:t xml:space="preserve">SKLOP 5 - VODOMERNI JAŠKI </w:t>
            </w:r>
          </w:p>
        </w:tc>
      </w:tr>
      <w:tr w:rsidR="005A66E2" w:rsidRPr="00A40354" w14:paraId="5726B93B" w14:textId="77777777" w:rsidTr="00076200">
        <w:trPr>
          <w:trHeight w:val="406"/>
        </w:trPr>
        <w:tc>
          <w:tcPr>
            <w:tcW w:w="5000" w:type="pct"/>
            <w:tcBorders>
              <w:top w:val="single" w:sz="4" w:space="0" w:color="auto"/>
              <w:left w:val="single" w:sz="4" w:space="0" w:color="auto"/>
              <w:bottom w:val="single" w:sz="4" w:space="0" w:color="auto"/>
              <w:right w:val="single" w:sz="4" w:space="0" w:color="auto"/>
            </w:tcBorders>
          </w:tcPr>
          <w:p w14:paraId="70F012CF" w14:textId="77777777" w:rsidR="005A66E2" w:rsidRDefault="005A66E2" w:rsidP="0010049F">
            <w:pPr>
              <w:autoSpaceDE w:val="0"/>
              <w:adjustRightInd w:val="0"/>
              <w:rPr>
                <w:rFonts w:cs="Arial"/>
                <w:b/>
                <w:bCs/>
                <w:snapToGrid w:val="0"/>
              </w:rPr>
            </w:pPr>
            <w:r>
              <w:rPr>
                <w:rFonts w:cs="Arial"/>
                <w:b/>
                <w:bCs/>
                <w:snapToGrid w:val="0"/>
              </w:rPr>
              <w:t xml:space="preserve">VODOMERNI JAŠKI </w:t>
            </w:r>
          </w:p>
          <w:p w14:paraId="450E78A0" w14:textId="77777777" w:rsidR="005A66E2" w:rsidRDefault="005A66E2" w:rsidP="0010049F">
            <w:pPr>
              <w:spacing w:line="360" w:lineRule="auto"/>
              <w:contextualSpacing/>
              <w:rPr>
                <w:highlight w:val="yellow"/>
              </w:rPr>
            </w:pPr>
          </w:p>
          <w:p w14:paraId="57365B7B" w14:textId="77777777" w:rsidR="005A66E2" w:rsidRDefault="005A66E2" w:rsidP="0010049F">
            <w:pPr>
              <w:spacing w:line="360" w:lineRule="auto"/>
              <w:contextualSpacing/>
            </w:pPr>
            <w:r>
              <w:t>Vodomerni jašek iz PE materiala, okrogle oblike, minimalni notranji svetli premer (DN) 600mm, minimalne višine 1000mm:</w:t>
            </w:r>
          </w:p>
          <w:p w14:paraId="5B6050DA" w14:textId="77777777" w:rsidR="005A66E2" w:rsidRDefault="005A66E2" w:rsidP="0010049F">
            <w:pPr>
              <w:spacing w:line="360" w:lineRule="auto"/>
              <w:contextualSpacing/>
            </w:pPr>
          </w:p>
          <w:p w14:paraId="190AACDD" w14:textId="77777777" w:rsidR="005A66E2" w:rsidRDefault="005A66E2" w:rsidP="005A66E2">
            <w:pPr>
              <w:pStyle w:val="Odstavekseznama"/>
              <w:numPr>
                <w:ilvl w:val="0"/>
                <w:numId w:val="14"/>
              </w:numPr>
              <w:spacing w:after="160" w:line="360" w:lineRule="auto"/>
              <w:ind w:left="368" w:hanging="283"/>
            </w:pPr>
            <w:r>
              <w:t xml:space="preserve">Z izvrtinama </w:t>
            </w:r>
            <w:r w:rsidRPr="006D6C58">
              <w:t>Ø</w:t>
            </w:r>
            <w:r>
              <w:t xml:space="preserve"> 32mm in prečnim nosilcem.</w:t>
            </w:r>
          </w:p>
          <w:p w14:paraId="499662D1" w14:textId="77777777" w:rsidR="005A66E2" w:rsidRDefault="005A66E2" w:rsidP="005A66E2">
            <w:pPr>
              <w:pStyle w:val="Odstavekseznama"/>
              <w:numPr>
                <w:ilvl w:val="0"/>
                <w:numId w:val="14"/>
              </w:numPr>
              <w:spacing w:after="160" w:line="360" w:lineRule="auto"/>
              <w:ind w:left="368" w:hanging="283"/>
            </w:pPr>
            <w:r>
              <w:t>Zagotovljena mora biti termična izolacija (cona zmrzovanja) minimalno 75cm.</w:t>
            </w:r>
          </w:p>
          <w:p w14:paraId="2959BF2C" w14:textId="77777777" w:rsidR="005A66E2" w:rsidRDefault="005A66E2" w:rsidP="005A66E2">
            <w:pPr>
              <w:pStyle w:val="Odstavekseznama"/>
              <w:numPr>
                <w:ilvl w:val="0"/>
                <w:numId w:val="14"/>
              </w:numPr>
              <w:spacing w:after="160" w:line="360" w:lineRule="auto"/>
              <w:ind w:left="368" w:hanging="283"/>
            </w:pPr>
            <w:r>
              <w:t xml:space="preserve">Bitumiziran LTŽ pokrov ali pokrov iz umetne mase, z napisom »voda«, »vodomer« ali »vodovod«, z natičnim ključem za odpiranje pokrova. </w:t>
            </w:r>
          </w:p>
          <w:p w14:paraId="7307CD41" w14:textId="77777777" w:rsidR="005A66E2" w:rsidRDefault="005A66E2" w:rsidP="005A66E2">
            <w:pPr>
              <w:pStyle w:val="Odstavekseznama"/>
              <w:numPr>
                <w:ilvl w:val="0"/>
                <w:numId w:val="14"/>
              </w:numPr>
              <w:spacing w:after="160" w:line="360" w:lineRule="auto"/>
              <w:ind w:left="368" w:hanging="283"/>
            </w:pPr>
            <w:r w:rsidRPr="00274235">
              <w:t>Gibljiva</w:t>
            </w:r>
            <w:r>
              <w:t xml:space="preserve"> večslojna</w:t>
            </w:r>
            <w:r w:rsidRPr="00274235">
              <w:t xml:space="preserve"> ali PP</w:t>
            </w:r>
            <w:r>
              <w:t xml:space="preserve"> dovodno-odvodna cev. </w:t>
            </w:r>
          </w:p>
          <w:p w14:paraId="0D5A2164" w14:textId="77777777" w:rsidR="005A66E2" w:rsidRDefault="005A66E2" w:rsidP="005A66E2">
            <w:pPr>
              <w:pStyle w:val="Odstavekseznama"/>
              <w:numPr>
                <w:ilvl w:val="0"/>
                <w:numId w:val="14"/>
              </w:numPr>
              <w:spacing w:after="160" w:line="360" w:lineRule="auto"/>
              <w:ind w:left="368" w:hanging="283"/>
            </w:pPr>
            <w:r>
              <w:t xml:space="preserve">Spoj dovodne in odvodne cevi z dvojno razstavljivo spojko, minimalno 10 cm od telesa jaška. </w:t>
            </w:r>
          </w:p>
          <w:p w14:paraId="55BFA6A9" w14:textId="77777777" w:rsidR="005A66E2" w:rsidRDefault="005A66E2" w:rsidP="005A66E2">
            <w:pPr>
              <w:pStyle w:val="Odstavekseznama"/>
              <w:numPr>
                <w:ilvl w:val="0"/>
                <w:numId w:val="14"/>
              </w:numPr>
              <w:spacing w:after="160" w:line="360" w:lineRule="auto"/>
              <w:ind w:left="368" w:hanging="283"/>
            </w:pPr>
            <w:r>
              <w:t>Vodomerni jašek mora omogočati naknadno vgradnjo reducirnega ventila DN20.</w:t>
            </w:r>
          </w:p>
          <w:p w14:paraId="3469771D" w14:textId="77777777" w:rsidR="005A66E2" w:rsidRPr="00262490" w:rsidRDefault="005A66E2" w:rsidP="005A66E2">
            <w:pPr>
              <w:pStyle w:val="Odstavekseznama"/>
              <w:numPr>
                <w:ilvl w:val="0"/>
                <w:numId w:val="14"/>
              </w:numPr>
              <w:spacing w:after="160" w:line="360" w:lineRule="auto"/>
              <w:ind w:left="368" w:hanging="283"/>
            </w:pPr>
            <w:r w:rsidRPr="00262490">
              <w:t>Jašek mora ob naknadni nadgradnji omogočati dvig do 25cm s poviškom jaška, ki je narejen iz PP ali PE materiala.</w:t>
            </w:r>
          </w:p>
          <w:p w14:paraId="73491E92" w14:textId="67AD3009" w:rsidR="005A66E2" w:rsidRPr="00076200" w:rsidRDefault="005A66E2" w:rsidP="0010049F">
            <w:pPr>
              <w:pStyle w:val="Odstavekseznama"/>
              <w:numPr>
                <w:ilvl w:val="0"/>
                <w:numId w:val="14"/>
              </w:numPr>
              <w:spacing w:after="160" w:line="360" w:lineRule="auto"/>
              <w:ind w:left="368" w:hanging="283"/>
            </w:pPr>
            <w:r>
              <w:t>Vsi pokrovi morajo omogočati možnost zaklepanja.</w:t>
            </w:r>
          </w:p>
        </w:tc>
      </w:tr>
    </w:tbl>
    <w:p w14:paraId="31C36397" w14:textId="77777777" w:rsidR="00076200" w:rsidRDefault="00076200">
      <w:pPr>
        <w:sectPr w:rsidR="00076200" w:rsidSect="00896C10">
          <w:pgSz w:w="11906" w:h="16838"/>
          <w:pgMar w:top="1276" w:right="1417" w:bottom="709" w:left="1417" w:header="708" w:footer="708" w:gutter="0"/>
          <w:cols w:space="708"/>
          <w:docGrid w:linePitch="360"/>
        </w:sectPr>
      </w:pPr>
    </w:p>
    <w:p w14:paraId="70BAE9E0" w14:textId="77777777" w:rsidR="00A441C7" w:rsidRDefault="00A441C7"/>
    <w:tbl>
      <w:tblPr>
        <w:tblW w:w="5596" w:type="pct"/>
        <w:tblInd w:w="-23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10"/>
        <w:gridCol w:w="836"/>
        <w:gridCol w:w="9262"/>
        <w:gridCol w:w="12"/>
      </w:tblGrid>
      <w:tr w:rsidR="00A441C7" w:rsidRPr="00C17384" w14:paraId="0F4177F6" w14:textId="77777777" w:rsidTr="00D61A47">
        <w:trPr>
          <w:gridBefore w:val="1"/>
          <w:gridAfter w:val="1"/>
          <w:wBefore w:w="5" w:type="pct"/>
          <w:wAfter w:w="6" w:type="pct"/>
          <w:trHeight w:val="349"/>
          <w:tblHeader/>
        </w:trPr>
        <w:tc>
          <w:tcPr>
            <w:tcW w:w="4989" w:type="pct"/>
            <w:gridSpan w:val="2"/>
            <w:tcBorders>
              <w:top w:val="double" w:sz="4" w:space="0" w:color="auto"/>
              <w:left w:val="double" w:sz="4" w:space="0" w:color="auto"/>
              <w:bottom w:val="double" w:sz="4" w:space="0" w:color="auto"/>
              <w:right w:val="double" w:sz="4" w:space="0" w:color="auto"/>
            </w:tcBorders>
            <w:shd w:val="clear" w:color="auto" w:fill="BFBFBF"/>
            <w:vAlign w:val="center"/>
            <w:hideMark/>
          </w:tcPr>
          <w:p w14:paraId="4029DE3A" w14:textId="77777777" w:rsidR="00A441C7" w:rsidRPr="005054A5" w:rsidRDefault="00A441C7" w:rsidP="00D61A47">
            <w:pPr>
              <w:spacing w:line="360" w:lineRule="exact"/>
              <w:rPr>
                <w:b/>
                <w:color w:val="333399"/>
                <w:sz w:val="28"/>
                <w:szCs w:val="20"/>
              </w:rPr>
            </w:pPr>
            <w:r>
              <w:rPr>
                <w:b/>
                <w:color w:val="333399"/>
                <w:sz w:val="28"/>
                <w:szCs w:val="20"/>
              </w:rPr>
              <w:t xml:space="preserve">Obrazec - SEZNAM </w:t>
            </w:r>
            <w:r w:rsidRPr="005054A5">
              <w:rPr>
                <w:b/>
                <w:color w:val="333399"/>
                <w:sz w:val="28"/>
                <w:szCs w:val="20"/>
              </w:rPr>
              <w:t>MATERIAL</w:t>
            </w:r>
            <w:r>
              <w:rPr>
                <w:b/>
                <w:color w:val="333399"/>
                <w:sz w:val="28"/>
                <w:szCs w:val="20"/>
              </w:rPr>
              <w:t>A IN OPREME</w:t>
            </w:r>
            <w:r w:rsidRPr="005054A5">
              <w:rPr>
                <w:b/>
                <w:color w:val="333399"/>
                <w:sz w:val="28"/>
                <w:szCs w:val="20"/>
              </w:rPr>
              <w:t xml:space="preserve">, </w:t>
            </w:r>
            <w:r>
              <w:rPr>
                <w:b/>
                <w:color w:val="333399"/>
                <w:sz w:val="28"/>
                <w:szCs w:val="20"/>
              </w:rPr>
              <w:t>KI GA</w:t>
            </w:r>
            <w:r w:rsidRPr="005054A5">
              <w:rPr>
                <w:b/>
                <w:color w:val="333399"/>
                <w:sz w:val="28"/>
                <w:szCs w:val="20"/>
              </w:rPr>
              <w:t xml:space="preserve"> BO </w:t>
            </w:r>
            <w:r>
              <w:rPr>
                <w:b/>
                <w:color w:val="333399"/>
                <w:sz w:val="28"/>
                <w:szCs w:val="20"/>
              </w:rPr>
              <w:t>PONUDNIK DOBAVIL</w:t>
            </w:r>
          </w:p>
          <w:p w14:paraId="213F2A2B" w14:textId="77777777" w:rsidR="00A441C7" w:rsidRPr="00C17384" w:rsidRDefault="00A441C7" w:rsidP="0010049F">
            <w:pPr>
              <w:rPr>
                <w:rFonts w:cs="Calibri"/>
                <w:b/>
                <w:color w:val="000000"/>
                <w:szCs w:val="20"/>
              </w:rPr>
            </w:pPr>
          </w:p>
        </w:tc>
      </w:tr>
      <w:tr w:rsidR="00A441C7" w:rsidRPr="00FD6621" w14:paraId="647AB654" w14:textId="77777777" w:rsidTr="00D61A47">
        <w:trPr>
          <w:gridBefore w:val="1"/>
          <w:gridAfter w:val="1"/>
          <w:wBefore w:w="5" w:type="pct"/>
          <w:wAfter w:w="6" w:type="pct"/>
          <w:trHeight w:val="331"/>
          <w:tblHeader/>
        </w:trPr>
        <w:tc>
          <w:tcPr>
            <w:tcW w:w="413"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5DA3BEA7" w14:textId="77777777" w:rsidR="00A441C7" w:rsidRPr="00FD6621" w:rsidRDefault="00A441C7" w:rsidP="00D61A47">
            <w:pPr>
              <w:jc w:val="center"/>
              <w:rPr>
                <w:rFonts w:cs="Calibri"/>
                <w:b/>
                <w:color w:val="000000"/>
                <w:szCs w:val="20"/>
              </w:rPr>
            </w:pPr>
            <w:r>
              <w:rPr>
                <w:rFonts w:cs="Calibri"/>
                <w:b/>
                <w:color w:val="000000"/>
                <w:szCs w:val="20"/>
              </w:rPr>
              <w:t>Pozicija</w:t>
            </w:r>
          </w:p>
        </w:tc>
        <w:tc>
          <w:tcPr>
            <w:tcW w:w="4576"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0031D336" w14:textId="4C46E6C5" w:rsidR="00A441C7" w:rsidRPr="00D61A47" w:rsidRDefault="00A441C7" w:rsidP="00D61A47">
            <w:pPr>
              <w:jc w:val="center"/>
              <w:rPr>
                <w:rFonts w:cs="Calibri"/>
                <w:b/>
                <w:color w:val="000000"/>
                <w:szCs w:val="20"/>
              </w:rPr>
            </w:pPr>
            <w:r>
              <w:rPr>
                <w:rFonts w:cs="Calibri"/>
                <w:b/>
                <w:color w:val="000000"/>
                <w:szCs w:val="20"/>
              </w:rPr>
              <w:t>Zahtevani materiali in karakteristike</w:t>
            </w:r>
          </w:p>
          <w:p w14:paraId="128070F9" w14:textId="77777777" w:rsidR="00A441C7" w:rsidRPr="00FD6621" w:rsidRDefault="00A441C7" w:rsidP="00D61A47">
            <w:pPr>
              <w:jc w:val="center"/>
              <w:rPr>
                <w:rFonts w:cs="Calibri"/>
                <w:b/>
                <w:color w:val="000000"/>
                <w:szCs w:val="20"/>
                <w:vertAlign w:val="superscript"/>
              </w:rPr>
            </w:pPr>
          </w:p>
        </w:tc>
      </w:tr>
      <w:tr w:rsidR="00D61A47" w:rsidRPr="00A40354" w14:paraId="6A154190" w14:textId="77777777" w:rsidTr="00D61A47">
        <w:trPr>
          <w:trHeight w:val="406"/>
        </w:trPr>
        <w:tc>
          <w:tcPr>
            <w:tcW w:w="5000" w:type="pct"/>
            <w:gridSpan w:val="4"/>
            <w:tcBorders>
              <w:top w:val="single" w:sz="4" w:space="0" w:color="auto"/>
              <w:left w:val="single" w:sz="4" w:space="0" w:color="auto"/>
              <w:bottom w:val="single" w:sz="4" w:space="0" w:color="auto"/>
              <w:right w:val="single" w:sz="4" w:space="0" w:color="auto"/>
            </w:tcBorders>
          </w:tcPr>
          <w:p w14:paraId="2E318FF6" w14:textId="77777777" w:rsidR="00D61A47" w:rsidRPr="00F01985" w:rsidRDefault="00D61A47" w:rsidP="0010049F">
            <w:pPr>
              <w:spacing w:line="360" w:lineRule="auto"/>
              <w:rPr>
                <w:rFonts w:cs="Calibri"/>
                <w:b/>
                <w:sz w:val="14"/>
                <w:szCs w:val="20"/>
              </w:rPr>
            </w:pPr>
          </w:p>
          <w:p w14:paraId="3E6CAC28" w14:textId="41B0A94A" w:rsidR="00D61A47" w:rsidRPr="00A40354" w:rsidRDefault="00D61A47" w:rsidP="0010049F">
            <w:pPr>
              <w:spacing w:line="360" w:lineRule="auto"/>
              <w:rPr>
                <w:rFonts w:cs="Arial"/>
                <w:szCs w:val="20"/>
              </w:rPr>
            </w:pPr>
            <w:r>
              <w:rPr>
                <w:rFonts w:cs="Calibri"/>
                <w:b/>
                <w:sz w:val="28"/>
                <w:szCs w:val="20"/>
              </w:rPr>
              <w:t xml:space="preserve">SKLOP 6 - KANALIZACIJA </w:t>
            </w:r>
          </w:p>
        </w:tc>
      </w:tr>
      <w:tr w:rsidR="00D61A47" w:rsidRPr="00A40354" w14:paraId="20B72B84" w14:textId="77777777" w:rsidTr="00D61A47">
        <w:trPr>
          <w:trHeight w:val="406"/>
        </w:trPr>
        <w:tc>
          <w:tcPr>
            <w:tcW w:w="5000" w:type="pct"/>
            <w:gridSpan w:val="4"/>
            <w:tcBorders>
              <w:top w:val="single" w:sz="4" w:space="0" w:color="auto"/>
              <w:left w:val="single" w:sz="4" w:space="0" w:color="auto"/>
              <w:bottom w:val="single" w:sz="4" w:space="0" w:color="auto"/>
              <w:right w:val="single" w:sz="4" w:space="0" w:color="auto"/>
            </w:tcBorders>
          </w:tcPr>
          <w:p w14:paraId="545E715A" w14:textId="77777777" w:rsidR="00D61A47" w:rsidRPr="006B15E9" w:rsidRDefault="00D61A47" w:rsidP="00D61A47">
            <w:pPr>
              <w:spacing w:line="276" w:lineRule="auto"/>
              <w:jc w:val="both"/>
              <w:rPr>
                <w:b/>
                <w:bCs/>
                <w:sz w:val="24"/>
              </w:rPr>
            </w:pPr>
            <w:r w:rsidRPr="006B15E9">
              <w:rPr>
                <w:b/>
                <w:bCs/>
                <w:sz w:val="24"/>
              </w:rPr>
              <w:t>PVC CEVI</w:t>
            </w:r>
          </w:p>
          <w:p w14:paraId="141C6764" w14:textId="24913EDB" w:rsidR="00D61A47" w:rsidRPr="00D61A47" w:rsidRDefault="00D61A47" w:rsidP="00D61A47">
            <w:pPr>
              <w:spacing w:line="276" w:lineRule="auto"/>
              <w:jc w:val="both"/>
              <w:rPr>
                <w:rFonts w:cs="Calibri"/>
                <w:color w:val="000000"/>
                <w:sz w:val="24"/>
              </w:rPr>
            </w:pPr>
            <w:r w:rsidRPr="006B15E9">
              <w:rPr>
                <w:rFonts w:cs="Calibri"/>
                <w:color w:val="000000"/>
                <w:sz w:val="24"/>
              </w:rPr>
              <w:t>PVC-UK cevi morajo ustrezati navedeni temenski togosti. Narejene morajo biti v skladu s standardom EN 13476. Dolžina cevi je 5m.</w:t>
            </w:r>
          </w:p>
        </w:tc>
      </w:tr>
      <w:tr w:rsidR="00D61A47" w:rsidRPr="00A40354" w14:paraId="11231ABB" w14:textId="77777777" w:rsidTr="00D61A47">
        <w:trPr>
          <w:trHeight w:val="406"/>
        </w:trPr>
        <w:tc>
          <w:tcPr>
            <w:tcW w:w="5000" w:type="pct"/>
            <w:gridSpan w:val="4"/>
            <w:tcBorders>
              <w:top w:val="single" w:sz="4" w:space="0" w:color="auto"/>
              <w:left w:val="single" w:sz="4" w:space="0" w:color="auto"/>
              <w:bottom w:val="single" w:sz="4" w:space="0" w:color="auto"/>
              <w:right w:val="single" w:sz="4" w:space="0" w:color="auto"/>
            </w:tcBorders>
          </w:tcPr>
          <w:p w14:paraId="1863BE99" w14:textId="77777777" w:rsidR="00D61A47" w:rsidRPr="006B15E9" w:rsidRDefault="00D61A47" w:rsidP="00D61A47">
            <w:pPr>
              <w:spacing w:line="276" w:lineRule="auto"/>
              <w:jc w:val="both"/>
              <w:rPr>
                <w:b/>
                <w:bCs/>
                <w:sz w:val="24"/>
              </w:rPr>
            </w:pPr>
            <w:r w:rsidRPr="006B15E9">
              <w:rPr>
                <w:b/>
                <w:bCs/>
                <w:sz w:val="24"/>
              </w:rPr>
              <w:t>JAŠKI</w:t>
            </w:r>
          </w:p>
          <w:p w14:paraId="4593B4C5" w14:textId="77777777" w:rsidR="00D61A47" w:rsidRPr="006B15E9" w:rsidRDefault="00D61A47" w:rsidP="00D61A47">
            <w:pPr>
              <w:spacing w:line="276" w:lineRule="auto"/>
              <w:jc w:val="both"/>
              <w:rPr>
                <w:rFonts w:cs="Calibri"/>
                <w:color w:val="000000"/>
                <w:sz w:val="24"/>
              </w:rPr>
            </w:pPr>
            <w:r w:rsidRPr="006B15E9">
              <w:rPr>
                <w:rFonts w:cs="Calibri"/>
                <w:color w:val="000000"/>
                <w:sz w:val="24"/>
              </w:rPr>
              <w:t>Jaški morajo biti izdelani iz PE materiala po tehnologiji rotacijskega litja v monolitni ali modularni izvedbi  po standardu EN 13598. Jaški morajo vsebovati integrirane vtočne in iztočne priključke. Priključevanje gladkih cevi na iztoku posameznega jaška se mora izvesti z obojko priključne cevi, na vtoku pa z vstopnim tesnilom (možnost prilagoditve vstopnega kota priključka +/- 5°). Višina korita posameznega jaška ne sme biti manjša od maksimalne priključne dimenzije vstopne ali izstopne cevi. Priključevanje hišnih priključkov na obod jaškov mora biti izvedeno z vstopnimi tesnili do DN 200. Jaški morajo omogočati krajšanje oziroma nadgradnjo višine za 250 mm. Jaški DN 800 in DN 1000 se morajo zaključiti s konusom DN 625.</w:t>
            </w:r>
          </w:p>
          <w:p w14:paraId="4E8AC474" w14:textId="77777777" w:rsidR="00D61A47" w:rsidRPr="006B15E9" w:rsidRDefault="00D61A47" w:rsidP="00D61A47">
            <w:pPr>
              <w:spacing w:line="276" w:lineRule="auto"/>
              <w:jc w:val="both"/>
              <w:rPr>
                <w:rFonts w:cs="Calibri"/>
                <w:color w:val="000000"/>
                <w:sz w:val="24"/>
              </w:rPr>
            </w:pPr>
          </w:p>
          <w:p w14:paraId="3C9F7CA5" w14:textId="77777777" w:rsidR="00D61A47" w:rsidRPr="006B15E9" w:rsidRDefault="00D61A47" w:rsidP="00D61A47">
            <w:pPr>
              <w:spacing w:line="276" w:lineRule="auto"/>
              <w:jc w:val="both"/>
              <w:rPr>
                <w:rFonts w:cs="Calibri"/>
                <w:color w:val="000000"/>
                <w:sz w:val="24"/>
              </w:rPr>
            </w:pPr>
            <w:r w:rsidRPr="006B15E9">
              <w:rPr>
                <w:rFonts w:cs="Calibri"/>
                <w:color w:val="000000"/>
                <w:sz w:val="24"/>
              </w:rPr>
              <w:t xml:space="preserve">Jaški z dvojnim dnom morajo biti izdelani iz PE materiala po tehnologiji rotacijskega litja v monolitni ali modularni izvedbi po standardu EN 13598 in certificirani za globino podtalnice do 5 m. Dno posameznega jaška mora imeti dvojno steno. Vmesni prostor mora biti zapolnjen s poliuretansko peno. Sestavljen iz zunanje stene dna jaška ter notranje stene koritnice, ki je popolnoma gladka - monolitna. Višina korita posameznega jaška ne sme biti manjša od maksimalne priključne dimenzije vstopne ali izstopne cevi oz. mora biti enaka premeru priključne cevi. Jaški morajo biti zaključeni preko škatlasto ojačanega konusa, ki se na zgornji strani zaključi z revizijsko odprtino DN 625. </w:t>
            </w:r>
          </w:p>
          <w:p w14:paraId="7152D0D9" w14:textId="77777777" w:rsidR="00D61A47" w:rsidRPr="006B15E9" w:rsidRDefault="00D61A47" w:rsidP="00D61A47">
            <w:pPr>
              <w:spacing w:line="276" w:lineRule="auto"/>
              <w:jc w:val="both"/>
              <w:rPr>
                <w:b/>
                <w:bCs/>
                <w:sz w:val="24"/>
              </w:rPr>
            </w:pPr>
          </w:p>
        </w:tc>
      </w:tr>
      <w:tr w:rsidR="00D61A47" w:rsidRPr="00A40354" w14:paraId="520875C5" w14:textId="77777777" w:rsidTr="00D61A47">
        <w:trPr>
          <w:trHeight w:val="406"/>
        </w:trPr>
        <w:tc>
          <w:tcPr>
            <w:tcW w:w="5000" w:type="pct"/>
            <w:gridSpan w:val="4"/>
            <w:tcBorders>
              <w:top w:val="single" w:sz="4" w:space="0" w:color="auto"/>
              <w:left w:val="single" w:sz="4" w:space="0" w:color="auto"/>
              <w:bottom w:val="single" w:sz="4" w:space="0" w:color="auto"/>
              <w:right w:val="single" w:sz="4" w:space="0" w:color="auto"/>
            </w:tcBorders>
          </w:tcPr>
          <w:p w14:paraId="7D62AD1C" w14:textId="77777777" w:rsidR="00D61A47" w:rsidRPr="006B15E9" w:rsidRDefault="00D61A47" w:rsidP="00D61A47">
            <w:pPr>
              <w:spacing w:line="276" w:lineRule="auto"/>
              <w:jc w:val="both"/>
              <w:rPr>
                <w:b/>
                <w:bCs/>
                <w:sz w:val="24"/>
              </w:rPr>
            </w:pPr>
            <w:r w:rsidRPr="006B15E9">
              <w:rPr>
                <w:b/>
                <w:bCs/>
                <w:sz w:val="24"/>
              </w:rPr>
              <w:t>KANALIZACIJSKI POKROVI</w:t>
            </w:r>
          </w:p>
          <w:p w14:paraId="4D980694" w14:textId="77777777" w:rsidR="00D61A47" w:rsidRPr="006B15E9" w:rsidRDefault="00D61A47" w:rsidP="00D61A47">
            <w:pPr>
              <w:spacing w:line="276" w:lineRule="auto"/>
              <w:jc w:val="both"/>
              <w:rPr>
                <w:sz w:val="24"/>
              </w:rPr>
            </w:pPr>
            <w:r w:rsidRPr="006B15E9">
              <w:rPr>
                <w:sz w:val="24"/>
              </w:rPr>
              <w:t xml:space="preserve">Ponujeni kanalski pokrovi morajo biti narejeni v skladu s standardom EN 124-2. </w:t>
            </w:r>
          </w:p>
          <w:p w14:paraId="5C413BE6" w14:textId="77777777" w:rsidR="00D61A47" w:rsidRPr="006B15E9" w:rsidRDefault="00D61A47" w:rsidP="00D61A47">
            <w:pPr>
              <w:spacing w:line="276" w:lineRule="auto"/>
              <w:jc w:val="both"/>
            </w:pPr>
            <w:r w:rsidRPr="006B15E9">
              <w:rPr>
                <w:sz w:val="24"/>
              </w:rPr>
              <w:t xml:space="preserve">Kompozitni pokrovi morajo biti v skladu s standardom EN 124 in EN 124-5. Morajo biti propustni za radijske valove in ne smejo prevajati elektrike. Morajo imeti možnost vgradnje vodotesnega in protihrupnega tesnila. Material mora biti odporen na kemikalije, s trajno temperaturno odpornostjo od -30°C do +150°C. Možnost napisov po želji naročnika in dobavljivost v različnih RAL barvah. Zaklep iz </w:t>
            </w:r>
            <w:r w:rsidRPr="006B15E9">
              <w:rPr>
                <w:sz w:val="24"/>
              </w:rPr>
              <w:lastRenderedPageBreak/>
              <w:t>nerjavečega ali kompozitnega materiala. Vsi kompozitni pokrovi se morajo ponuditi od istega proizvajalca. Navedene dimenzije so najmanjše dopustne, lahko se ponudijo večji. Teža je največja dopustna. Lahko se ponudijo lažji.</w:t>
            </w:r>
            <w:r w:rsidRPr="006B15E9">
              <w:tab/>
            </w:r>
          </w:p>
          <w:p w14:paraId="4DA3C21E" w14:textId="77777777" w:rsidR="00D61A47" w:rsidRPr="006B15E9" w:rsidRDefault="00D61A47" w:rsidP="00D61A47">
            <w:pPr>
              <w:spacing w:line="276" w:lineRule="auto"/>
              <w:jc w:val="both"/>
              <w:rPr>
                <w:b/>
                <w:bCs/>
              </w:rPr>
            </w:pPr>
          </w:p>
          <w:p w14:paraId="34DBB417" w14:textId="77777777" w:rsidR="00D61A47" w:rsidRPr="006B15E9" w:rsidRDefault="00D61A47" w:rsidP="00D61A47">
            <w:pPr>
              <w:spacing w:line="276" w:lineRule="auto"/>
              <w:jc w:val="both"/>
              <w:rPr>
                <w:b/>
                <w:bCs/>
              </w:rPr>
            </w:pPr>
            <w:r w:rsidRPr="006B15E9">
              <w:rPr>
                <w:b/>
                <w:bCs/>
              </w:rPr>
              <w:t>ZRAČNI VENTIL ZA KANALIZACIJO</w:t>
            </w:r>
          </w:p>
          <w:p w14:paraId="6B98A387" w14:textId="77777777" w:rsidR="00D61A47" w:rsidRPr="006B15E9" w:rsidRDefault="00D61A47" w:rsidP="00D61A47">
            <w:pPr>
              <w:spacing w:line="276" w:lineRule="auto"/>
              <w:jc w:val="both"/>
              <w:rPr>
                <w:sz w:val="24"/>
              </w:rPr>
            </w:pPr>
            <w:r w:rsidRPr="006B15E9">
              <w:rPr>
                <w:sz w:val="24"/>
              </w:rPr>
              <w:t>Enoprekatni avtomatski zračnik, ki ga neposredno upravlja medij. Dvonivojski sistem za odzračevanje s tremi funkcijami (odvajanje in dovajanje zraka ter avtomatskim odzračevanjem med delovanjem sistema). Polietilensko ohišje (PE-HD-100) zasnovano iz enega kosa. Dimenzija prirobničnega spoja po standardu EN 1092. Pokrov narejena iz nerjavečega jekla AISI CF8. Plovec narejen iz polietilena PE-HD 100. Notranji deli iz  POM (polyoxythylena), PVC. Tesnilo iz NBR gume.</w:t>
            </w:r>
            <w:r w:rsidRPr="006B15E9">
              <w:rPr>
                <w:sz w:val="24"/>
              </w:rPr>
              <w:tab/>
            </w:r>
          </w:p>
          <w:p w14:paraId="6470AF78" w14:textId="77777777" w:rsidR="00D61A47" w:rsidRPr="006B15E9" w:rsidRDefault="00D61A47" w:rsidP="00D61A47">
            <w:pPr>
              <w:spacing w:line="276" w:lineRule="auto"/>
              <w:jc w:val="both"/>
              <w:rPr>
                <w:b/>
                <w:bCs/>
                <w:sz w:val="24"/>
              </w:rPr>
            </w:pPr>
          </w:p>
        </w:tc>
      </w:tr>
    </w:tbl>
    <w:p w14:paraId="2CB81CB1" w14:textId="77777777" w:rsidR="00D61A47" w:rsidRDefault="00D61A47" w:rsidP="006B15E9">
      <w:pPr>
        <w:spacing w:line="276" w:lineRule="auto"/>
        <w:jc w:val="both"/>
        <w:rPr>
          <w:b/>
          <w:bCs/>
          <w:sz w:val="24"/>
        </w:rPr>
      </w:pPr>
    </w:p>
    <w:p w14:paraId="2F08E506" w14:textId="77777777" w:rsidR="006B15E9" w:rsidRPr="006B15E9" w:rsidRDefault="006B15E9" w:rsidP="006B15E9">
      <w:pPr>
        <w:spacing w:line="276" w:lineRule="auto"/>
        <w:jc w:val="both"/>
        <w:rPr>
          <w:sz w:val="24"/>
        </w:rPr>
      </w:pPr>
    </w:p>
    <w:p w14:paraId="127C59BE" w14:textId="77777777" w:rsidR="006B15E9" w:rsidRPr="006B15E9" w:rsidRDefault="006B15E9" w:rsidP="006B15E9">
      <w:pPr>
        <w:spacing w:line="276" w:lineRule="auto"/>
        <w:jc w:val="both"/>
        <w:rPr>
          <w:sz w:val="24"/>
        </w:rPr>
      </w:pPr>
    </w:p>
    <w:p w14:paraId="633CC941" w14:textId="77777777" w:rsidR="006B15E9" w:rsidRPr="006B15E9" w:rsidRDefault="006B15E9" w:rsidP="006B15E9">
      <w:pPr>
        <w:spacing w:line="276" w:lineRule="auto"/>
        <w:jc w:val="both"/>
        <w:rPr>
          <w:b/>
          <w:bCs/>
        </w:rPr>
      </w:pPr>
    </w:p>
    <w:p w14:paraId="2E01B87A" w14:textId="77777777" w:rsidR="006B15E9" w:rsidRPr="006B15E9" w:rsidRDefault="006B15E9" w:rsidP="006B15E9">
      <w:pPr>
        <w:spacing w:line="276" w:lineRule="auto"/>
        <w:jc w:val="both"/>
        <w:rPr>
          <w:b/>
          <w:bCs/>
        </w:rPr>
      </w:pPr>
    </w:p>
    <w:p w14:paraId="3B59C919" w14:textId="77777777" w:rsidR="00A441C7" w:rsidRDefault="00A441C7"/>
    <w:sectPr w:rsidR="00A441C7" w:rsidSect="00896C10">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F86C" w14:textId="77777777" w:rsidR="00B036B4" w:rsidRDefault="00B036B4" w:rsidP="00896C10">
      <w:pPr>
        <w:spacing w:after="0" w:line="240" w:lineRule="auto"/>
      </w:pPr>
      <w:r>
        <w:separator/>
      </w:r>
    </w:p>
  </w:endnote>
  <w:endnote w:type="continuationSeparator" w:id="0">
    <w:p w14:paraId="7545D112" w14:textId="77777777" w:rsidR="00B036B4" w:rsidRDefault="00B036B4" w:rsidP="00896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D8D6" w14:textId="77777777" w:rsidR="00B036B4" w:rsidRDefault="00B036B4" w:rsidP="00896C10">
      <w:pPr>
        <w:spacing w:after="0" w:line="240" w:lineRule="auto"/>
      </w:pPr>
      <w:r>
        <w:separator/>
      </w:r>
    </w:p>
  </w:footnote>
  <w:footnote w:type="continuationSeparator" w:id="0">
    <w:p w14:paraId="67C1B21F" w14:textId="77777777" w:rsidR="00B036B4" w:rsidRDefault="00B036B4" w:rsidP="00896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5D1D"/>
    <w:multiLevelType w:val="hybridMultilevel"/>
    <w:tmpl w:val="E23EEB46"/>
    <w:lvl w:ilvl="0" w:tplc="04240001">
      <w:start w:val="1"/>
      <w:numFmt w:val="bullet"/>
      <w:lvlText w:val=""/>
      <w:lvlJc w:val="left"/>
      <w:pPr>
        <w:ind w:left="1094" w:hanging="360"/>
      </w:pPr>
      <w:rPr>
        <w:rFonts w:ascii="Symbol" w:hAnsi="Symbo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1" w15:restartNumberingAfterBreak="0">
    <w:nsid w:val="096A6154"/>
    <w:multiLevelType w:val="hybridMultilevel"/>
    <w:tmpl w:val="4CBC1FF0"/>
    <w:lvl w:ilvl="0" w:tplc="9FE4647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EF1697A"/>
    <w:multiLevelType w:val="hybridMultilevel"/>
    <w:tmpl w:val="56A6A64A"/>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2696E49"/>
    <w:multiLevelType w:val="hybridMultilevel"/>
    <w:tmpl w:val="48F41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5630D"/>
    <w:multiLevelType w:val="hybridMultilevel"/>
    <w:tmpl w:val="4CBAD2EA"/>
    <w:lvl w:ilvl="0" w:tplc="4A866A30">
      <w:start w:val="1"/>
      <w:numFmt w:val="bullet"/>
      <w:lvlText w:val="-"/>
      <w:lvlJc w:val="left"/>
      <w:pPr>
        <w:ind w:left="1013" w:hanging="360"/>
      </w:pPr>
      <w:rPr>
        <w:rFonts w:ascii="Calibri" w:eastAsia="Times New Roman" w:hAnsi="Calibri" w:cs="Calibri" w:hint="default"/>
        <w:b/>
      </w:rPr>
    </w:lvl>
    <w:lvl w:ilvl="1" w:tplc="04240003" w:tentative="1">
      <w:start w:val="1"/>
      <w:numFmt w:val="bullet"/>
      <w:lvlText w:val="o"/>
      <w:lvlJc w:val="left"/>
      <w:pPr>
        <w:ind w:left="1733" w:hanging="360"/>
      </w:pPr>
      <w:rPr>
        <w:rFonts w:ascii="Courier New" w:hAnsi="Courier New" w:cs="Courier New" w:hint="default"/>
      </w:rPr>
    </w:lvl>
    <w:lvl w:ilvl="2" w:tplc="04240005" w:tentative="1">
      <w:start w:val="1"/>
      <w:numFmt w:val="bullet"/>
      <w:lvlText w:val=""/>
      <w:lvlJc w:val="left"/>
      <w:pPr>
        <w:ind w:left="2453" w:hanging="360"/>
      </w:pPr>
      <w:rPr>
        <w:rFonts w:ascii="Wingdings" w:hAnsi="Wingdings" w:hint="default"/>
      </w:rPr>
    </w:lvl>
    <w:lvl w:ilvl="3" w:tplc="04240001" w:tentative="1">
      <w:start w:val="1"/>
      <w:numFmt w:val="bullet"/>
      <w:lvlText w:val=""/>
      <w:lvlJc w:val="left"/>
      <w:pPr>
        <w:ind w:left="3173" w:hanging="360"/>
      </w:pPr>
      <w:rPr>
        <w:rFonts w:ascii="Symbol" w:hAnsi="Symbol" w:hint="default"/>
      </w:rPr>
    </w:lvl>
    <w:lvl w:ilvl="4" w:tplc="04240003" w:tentative="1">
      <w:start w:val="1"/>
      <w:numFmt w:val="bullet"/>
      <w:lvlText w:val="o"/>
      <w:lvlJc w:val="left"/>
      <w:pPr>
        <w:ind w:left="3893" w:hanging="360"/>
      </w:pPr>
      <w:rPr>
        <w:rFonts w:ascii="Courier New" w:hAnsi="Courier New" w:cs="Courier New" w:hint="default"/>
      </w:rPr>
    </w:lvl>
    <w:lvl w:ilvl="5" w:tplc="04240005" w:tentative="1">
      <w:start w:val="1"/>
      <w:numFmt w:val="bullet"/>
      <w:lvlText w:val=""/>
      <w:lvlJc w:val="left"/>
      <w:pPr>
        <w:ind w:left="4613" w:hanging="360"/>
      </w:pPr>
      <w:rPr>
        <w:rFonts w:ascii="Wingdings" w:hAnsi="Wingdings" w:hint="default"/>
      </w:rPr>
    </w:lvl>
    <w:lvl w:ilvl="6" w:tplc="04240001" w:tentative="1">
      <w:start w:val="1"/>
      <w:numFmt w:val="bullet"/>
      <w:lvlText w:val=""/>
      <w:lvlJc w:val="left"/>
      <w:pPr>
        <w:ind w:left="5333" w:hanging="360"/>
      </w:pPr>
      <w:rPr>
        <w:rFonts w:ascii="Symbol" w:hAnsi="Symbol" w:hint="default"/>
      </w:rPr>
    </w:lvl>
    <w:lvl w:ilvl="7" w:tplc="04240003" w:tentative="1">
      <w:start w:val="1"/>
      <w:numFmt w:val="bullet"/>
      <w:lvlText w:val="o"/>
      <w:lvlJc w:val="left"/>
      <w:pPr>
        <w:ind w:left="6053" w:hanging="360"/>
      </w:pPr>
      <w:rPr>
        <w:rFonts w:ascii="Courier New" w:hAnsi="Courier New" w:cs="Courier New" w:hint="default"/>
      </w:rPr>
    </w:lvl>
    <w:lvl w:ilvl="8" w:tplc="04240005" w:tentative="1">
      <w:start w:val="1"/>
      <w:numFmt w:val="bullet"/>
      <w:lvlText w:val=""/>
      <w:lvlJc w:val="left"/>
      <w:pPr>
        <w:ind w:left="6773" w:hanging="360"/>
      </w:pPr>
      <w:rPr>
        <w:rFonts w:ascii="Wingdings" w:hAnsi="Wingdings" w:hint="default"/>
      </w:rPr>
    </w:lvl>
  </w:abstractNum>
  <w:abstractNum w:abstractNumId="5" w15:restartNumberingAfterBreak="0">
    <w:nsid w:val="18953A5A"/>
    <w:multiLevelType w:val="multilevel"/>
    <w:tmpl w:val="97540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404A78"/>
    <w:multiLevelType w:val="hybridMultilevel"/>
    <w:tmpl w:val="457646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DE0437C"/>
    <w:multiLevelType w:val="hybridMultilevel"/>
    <w:tmpl w:val="87DEC81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E0C7387"/>
    <w:multiLevelType w:val="hybridMultilevel"/>
    <w:tmpl w:val="AC2EF9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713AD6"/>
    <w:multiLevelType w:val="hybridMultilevel"/>
    <w:tmpl w:val="C0FCF706"/>
    <w:lvl w:ilvl="0" w:tplc="0409000B">
      <w:start w:val="1"/>
      <w:numFmt w:val="bullet"/>
      <w:lvlText w:val=""/>
      <w:lvlJc w:val="left"/>
      <w:pPr>
        <w:tabs>
          <w:tab w:val="num" w:pos="765"/>
        </w:tabs>
        <w:ind w:left="765" w:hanging="360"/>
      </w:pPr>
      <w:rPr>
        <w:rFonts w:ascii="Wingdings" w:hAnsi="Wingdings" w:hint="default"/>
      </w:rPr>
    </w:lvl>
    <w:lvl w:ilvl="1" w:tplc="04090003">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29572114"/>
    <w:multiLevelType w:val="hybridMultilevel"/>
    <w:tmpl w:val="439AD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753795"/>
    <w:multiLevelType w:val="hybridMultilevel"/>
    <w:tmpl w:val="116EE9E4"/>
    <w:lvl w:ilvl="0" w:tplc="CAA0F58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241C6"/>
    <w:multiLevelType w:val="hybridMultilevel"/>
    <w:tmpl w:val="2A1E4F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C551F8"/>
    <w:multiLevelType w:val="hybridMultilevel"/>
    <w:tmpl w:val="D8861BB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D6919E6"/>
    <w:multiLevelType w:val="hybridMultilevel"/>
    <w:tmpl w:val="357ADB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CB7E90"/>
    <w:multiLevelType w:val="multilevel"/>
    <w:tmpl w:val="567AD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5A0015"/>
    <w:multiLevelType w:val="multilevel"/>
    <w:tmpl w:val="567ADCDA"/>
    <w:lvl w:ilvl="0">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5E0393"/>
    <w:multiLevelType w:val="hybridMultilevel"/>
    <w:tmpl w:val="8DB4DD56"/>
    <w:lvl w:ilvl="0" w:tplc="097C302C">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5C2686B"/>
    <w:multiLevelType w:val="hybridMultilevel"/>
    <w:tmpl w:val="541AF5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2417CB"/>
    <w:multiLevelType w:val="hybridMultilevel"/>
    <w:tmpl w:val="F1EC75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C05E76"/>
    <w:multiLevelType w:val="multilevel"/>
    <w:tmpl w:val="567ADCDA"/>
    <w:lvl w:ilvl="0">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FE24E5"/>
    <w:multiLevelType w:val="hybridMultilevel"/>
    <w:tmpl w:val="A686FF24"/>
    <w:lvl w:ilvl="0" w:tplc="04240011">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4B955D8E"/>
    <w:multiLevelType w:val="hybridMultilevel"/>
    <w:tmpl w:val="6840F8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AF7145"/>
    <w:multiLevelType w:val="hybridMultilevel"/>
    <w:tmpl w:val="B96C0C04"/>
    <w:lvl w:ilvl="0" w:tplc="04240011">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55B07F53"/>
    <w:multiLevelType w:val="hybridMultilevel"/>
    <w:tmpl w:val="DB8E556C"/>
    <w:lvl w:ilvl="0" w:tplc="7AE8BBF2">
      <w:numFmt w:val="bullet"/>
      <w:lvlText w:val="-"/>
      <w:lvlJc w:val="left"/>
      <w:pPr>
        <w:ind w:left="303" w:hanging="360"/>
      </w:pPr>
      <w:rPr>
        <w:rFonts w:ascii="Calibri" w:eastAsia="Times New Roman" w:hAnsi="Calibri" w:cs="Calibri" w:hint="default"/>
      </w:rPr>
    </w:lvl>
    <w:lvl w:ilvl="1" w:tplc="04240003" w:tentative="1">
      <w:start w:val="1"/>
      <w:numFmt w:val="bullet"/>
      <w:lvlText w:val="o"/>
      <w:lvlJc w:val="left"/>
      <w:pPr>
        <w:ind w:left="1023" w:hanging="360"/>
      </w:pPr>
      <w:rPr>
        <w:rFonts w:ascii="Courier New" w:hAnsi="Courier New" w:cs="Courier New" w:hint="default"/>
      </w:rPr>
    </w:lvl>
    <w:lvl w:ilvl="2" w:tplc="04240005" w:tentative="1">
      <w:start w:val="1"/>
      <w:numFmt w:val="bullet"/>
      <w:lvlText w:val=""/>
      <w:lvlJc w:val="left"/>
      <w:pPr>
        <w:ind w:left="1743" w:hanging="360"/>
      </w:pPr>
      <w:rPr>
        <w:rFonts w:ascii="Wingdings" w:hAnsi="Wingdings" w:hint="default"/>
      </w:rPr>
    </w:lvl>
    <w:lvl w:ilvl="3" w:tplc="04240001" w:tentative="1">
      <w:start w:val="1"/>
      <w:numFmt w:val="bullet"/>
      <w:lvlText w:val=""/>
      <w:lvlJc w:val="left"/>
      <w:pPr>
        <w:ind w:left="2463" w:hanging="360"/>
      </w:pPr>
      <w:rPr>
        <w:rFonts w:ascii="Symbol" w:hAnsi="Symbol" w:hint="default"/>
      </w:rPr>
    </w:lvl>
    <w:lvl w:ilvl="4" w:tplc="04240003" w:tentative="1">
      <w:start w:val="1"/>
      <w:numFmt w:val="bullet"/>
      <w:lvlText w:val="o"/>
      <w:lvlJc w:val="left"/>
      <w:pPr>
        <w:ind w:left="3183" w:hanging="360"/>
      </w:pPr>
      <w:rPr>
        <w:rFonts w:ascii="Courier New" w:hAnsi="Courier New" w:cs="Courier New" w:hint="default"/>
      </w:rPr>
    </w:lvl>
    <w:lvl w:ilvl="5" w:tplc="04240005" w:tentative="1">
      <w:start w:val="1"/>
      <w:numFmt w:val="bullet"/>
      <w:lvlText w:val=""/>
      <w:lvlJc w:val="left"/>
      <w:pPr>
        <w:ind w:left="3903" w:hanging="360"/>
      </w:pPr>
      <w:rPr>
        <w:rFonts w:ascii="Wingdings" w:hAnsi="Wingdings" w:hint="default"/>
      </w:rPr>
    </w:lvl>
    <w:lvl w:ilvl="6" w:tplc="04240001" w:tentative="1">
      <w:start w:val="1"/>
      <w:numFmt w:val="bullet"/>
      <w:lvlText w:val=""/>
      <w:lvlJc w:val="left"/>
      <w:pPr>
        <w:ind w:left="4623" w:hanging="360"/>
      </w:pPr>
      <w:rPr>
        <w:rFonts w:ascii="Symbol" w:hAnsi="Symbol" w:hint="default"/>
      </w:rPr>
    </w:lvl>
    <w:lvl w:ilvl="7" w:tplc="04240003" w:tentative="1">
      <w:start w:val="1"/>
      <w:numFmt w:val="bullet"/>
      <w:lvlText w:val="o"/>
      <w:lvlJc w:val="left"/>
      <w:pPr>
        <w:ind w:left="5343" w:hanging="360"/>
      </w:pPr>
      <w:rPr>
        <w:rFonts w:ascii="Courier New" w:hAnsi="Courier New" w:cs="Courier New" w:hint="default"/>
      </w:rPr>
    </w:lvl>
    <w:lvl w:ilvl="8" w:tplc="04240005" w:tentative="1">
      <w:start w:val="1"/>
      <w:numFmt w:val="bullet"/>
      <w:lvlText w:val=""/>
      <w:lvlJc w:val="left"/>
      <w:pPr>
        <w:ind w:left="6063" w:hanging="360"/>
      </w:pPr>
      <w:rPr>
        <w:rFonts w:ascii="Wingdings" w:hAnsi="Wingdings" w:hint="default"/>
      </w:rPr>
    </w:lvl>
  </w:abstractNum>
  <w:abstractNum w:abstractNumId="25" w15:restartNumberingAfterBreak="0">
    <w:nsid w:val="59154611"/>
    <w:multiLevelType w:val="hybridMultilevel"/>
    <w:tmpl w:val="B8E4B43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660D90"/>
    <w:multiLevelType w:val="hybridMultilevel"/>
    <w:tmpl w:val="4B0EEBA2"/>
    <w:lvl w:ilvl="0" w:tplc="9B7C887A">
      <w:numFmt w:val="bullet"/>
      <w:lvlText w:val="-"/>
      <w:lvlJc w:val="left"/>
      <w:pPr>
        <w:tabs>
          <w:tab w:val="num" w:pos="2460"/>
        </w:tabs>
        <w:ind w:left="2460" w:hanging="360"/>
      </w:pPr>
      <w:rPr>
        <w:rFonts w:ascii="Times New Roman" w:eastAsia="Times New Roman" w:hAnsi="Times New Roman" w:hint="default"/>
      </w:rPr>
    </w:lvl>
    <w:lvl w:ilvl="1" w:tplc="04240003">
      <w:start w:val="1"/>
      <w:numFmt w:val="bullet"/>
      <w:lvlText w:val="o"/>
      <w:lvlJc w:val="left"/>
      <w:pPr>
        <w:tabs>
          <w:tab w:val="num" w:pos="3180"/>
        </w:tabs>
        <w:ind w:left="3180" w:hanging="360"/>
      </w:pPr>
      <w:rPr>
        <w:rFonts w:ascii="Courier New" w:hAnsi="Courier New" w:hint="default"/>
      </w:rPr>
    </w:lvl>
    <w:lvl w:ilvl="2" w:tplc="04240005">
      <w:start w:val="1"/>
      <w:numFmt w:val="bullet"/>
      <w:lvlText w:val=""/>
      <w:lvlJc w:val="left"/>
      <w:pPr>
        <w:tabs>
          <w:tab w:val="num" w:pos="3900"/>
        </w:tabs>
        <w:ind w:left="3900" w:hanging="360"/>
      </w:pPr>
      <w:rPr>
        <w:rFonts w:ascii="Wingdings" w:hAnsi="Wingdings" w:hint="default"/>
      </w:rPr>
    </w:lvl>
    <w:lvl w:ilvl="3" w:tplc="04240001">
      <w:start w:val="1"/>
      <w:numFmt w:val="bullet"/>
      <w:lvlText w:val=""/>
      <w:lvlJc w:val="left"/>
      <w:pPr>
        <w:tabs>
          <w:tab w:val="num" w:pos="4620"/>
        </w:tabs>
        <w:ind w:left="4620" w:hanging="360"/>
      </w:pPr>
      <w:rPr>
        <w:rFonts w:ascii="Symbol" w:hAnsi="Symbol" w:hint="default"/>
      </w:rPr>
    </w:lvl>
    <w:lvl w:ilvl="4" w:tplc="04240003">
      <w:start w:val="1"/>
      <w:numFmt w:val="bullet"/>
      <w:lvlText w:val="o"/>
      <w:lvlJc w:val="left"/>
      <w:pPr>
        <w:tabs>
          <w:tab w:val="num" w:pos="5340"/>
        </w:tabs>
        <w:ind w:left="5340" w:hanging="360"/>
      </w:pPr>
      <w:rPr>
        <w:rFonts w:ascii="Courier New" w:hAnsi="Courier New" w:hint="default"/>
      </w:rPr>
    </w:lvl>
    <w:lvl w:ilvl="5" w:tplc="04240005">
      <w:start w:val="1"/>
      <w:numFmt w:val="bullet"/>
      <w:lvlText w:val=""/>
      <w:lvlJc w:val="left"/>
      <w:pPr>
        <w:tabs>
          <w:tab w:val="num" w:pos="6060"/>
        </w:tabs>
        <w:ind w:left="6060" w:hanging="360"/>
      </w:pPr>
      <w:rPr>
        <w:rFonts w:ascii="Wingdings" w:hAnsi="Wingdings" w:hint="default"/>
      </w:rPr>
    </w:lvl>
    <w:lvl w:ilvl="6" w:tplc="04240001">
      <w:start w:val="1"/>
      <w:numFmt w:val="bullet"/>
      <w:lvlText w:val=""/>
      <w:lvlJc w:val="left"/>
      <w:pPr>
        <w:tabs>
          <w:tab w:val="num" w:pos="6780"/>
        </w:tabs>
        <w:ind w:left="6780" w:hanging="360"/>
      </w:pPr>
      <w:rPr>
        <w:rFonts w:ascii="Symbol" w:hAnsi="Symbol" w:hint="default"/>
      </w:rPr>
    </w:lvl>
    <w:lvl w:ilvl="7" w:tplc="04240003">
      <w:start w:val="1"/>
      <w:numFmt w:val="bullet"/>
      <w:lvlText w:val="o"/>
      <w:lvlJc w:val="left"/>
      <w:pPr>
        <w:tabs>
          <w:tab w:val="num" w:pos="7500"/>
        </w:tabs>
        <w:ind w:left="7500" w:hanging="360"/>
      </w:pPr>
      <w:rPr>
        <w:rFonts w:ascii="Courier New" w:hAnsi="Courier New" w:hint="default"/>
      </w:rPr>
    </w:lvl>
    <w:lvl w:ilvl="8" w:tplc="04240005">
      <w:start w:val="1"/>
      <w:numFmt w:val="bullet"/>
      <w:lvlText w:val=""/>
      <w:lvlJc w:val="left"/>
      <w:pPr>
        <w:tabs>
          <w:tab w:val="num" w:pos="8220"/>
        </w:tabs>
        <w:ind w:left="8220" w:hanging="360"/>
      </w:pPr>
      <w:rPr>
        <w:rFonts w:ascii="Wingdings" w:hAnsi="Wingdings" w:hint="default"/>
      </w:rPr>
    </w:lvl>
  </w:abstractNum>
  <w:abstractNum w:abstractNumId="27" w15:restartNumberingAfterBreak="0">
    <w:nsid w:val="5D7B0FF9"/>
    <w:multiLevelType w:val="hybridMultilevel"/>
    <w:tmpl w:val="EC809C92"/>
    <w:lvl w:ilvl="0" w:tplc="67FEFDA6">
      <w:numFmt w:val="bullet"/>
      <w:lvlText w:val="-"/>
      <w:lvlJc w:val="left"/>
      <w:pPr>
        <w:tabs>
          <w:tab w:val="num" w:pos="720"/>
        </w:tabs>
        <w:ind w:left="720" w:hanging="360"/>
      </w:pPr>
      <w:rPr>
        <w:rFonts w:ascii="Arial" w:eastAsia="Times New Roman" w:hAnsi="Arial" w:cs="Arial" w:hint="default"/>
        <w:u w:val="no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436555"/>
    <w:multiLevelType w:val="hybridMultilevel"/>
    <w:tmpl w:val="8A1A82F8"/>
    <w:lvl w:ilvl="0" w:tplc="9FE46476">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5F51686E"/>
    <w:multiLevelType w:val="hybridMultilevel"/>
    <w:tmpl w:val="B96C0C04"/>
    <w:lvl w:ilvl="0" w:tplc="04240011">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6E270F68"/>
    <w:multiLevelType w:val="hybridMultilevel"/>
    <w:tmpl w:val="BCC08C5A"/>
    <w:lvl w:ilvl="0" w:tplc="AD6EDF2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3B36086"/>
    <w:multiLevelType w:val="hybridMultilevel"/>
    <w:tmpl w:val="9DAE8AF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CD238D"/>
    <w:multiLevelType w:val="hybridMultilevel"/>
    <w:tmpl w:val="139816B0"/>
    <w:lvl w:ilvl="0" w:tplc="04240001">
      <w:start w:val="1"/>
      <w:numFmt w:val="bullet"/>
      <w:lvlText w:val=""/>
      <w:lvlJc w:val="left"/>
      <w:pPr>
        <w:tabs>
          <w:tab w:val="num" w:pos="720"/>
        </w:tabs>
        <w:ind w:left="720" w:hanging="360"/>
      </w:pPr>
      <w:rPr>
        <w:rFonts w:ascii="Symbol" w:hAnsi="Symbol" w:hint="default"/>
        <w:u w:val="no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14D83"/>
    <w:multiLevelType w:val="hybridMultilevel"/>
    <w:tmpl w:val="CF8A80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872708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4739749">
    <w:abstractNumId w:val="29"/>
  </w:num>
  <w:num w:numId="3" w16cid:durableId="728574008">
    <w:abstractNumId w:val="26"/>
  </w:num>
  <w:num w:numId="4" w16cid:durableId="20246698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337020">
    <w:abstractNumId w:val="11"/>
  </w:num>
  <w:num w:numId="6" w16cid:durableId="324435613">
    <w:abstractNumId w:val="17"/>
  </w:num>
  <w:num w:numId="7" w16cid:durableId="1113938742">
    <w:abstractNumId w:val="24"/>
  </w:num>
  <w:num w:numId="8" w16cid:durableId="1475680334">
    <w:abstractNumId w:val="21"/>
  </w:num>
  <w:num w:numId="9" w16cid:durableId="1939167869">
    <w:abstractNumId w:val="12"/>
  </w:num>
  <w:num w:numId="10" w16cid:durableId="1944455586">
    <w:abstractNumId w:val="19"/>
  </w:num>
  <w:num w:numId="11" w16cid:durableId="894046138">
    <w:abstractNumId w:val="1"/>
  </w:num>
  <w:num w:numId="12" w16cid:durableId="454064578">
    <w:abstractNumId w:val="18"/>
  </w:num>
  <w:num w:numId="13" w16cid:durableId="1221820191">
    <w:abstractNumId w:val="6"/>
  </w:num>
  <w:num w:numId="14" w16cid:durableId="1687097482">
    <w:abstractNumId w:val="28"/>
  </w:num>
  <w:num w:numId="15" w16cid:durableId="531498553">
    <w:abstractNumId w:val="7"/>
  </w:num>
  <w:num w:numId="16" w16cid:durableId="670259312">
    <w:abstractNumId w:val="8"/>
  </w:num>
  <w:num w:numId="17" w16cid:durableId="325911367">
    <w:abstractNumId w:val="33"/>
  </w:num>
  <w:num w:numId="18" w16cid:durableId="1079330041">
    <w:abstractNumId w:val="14"/>
  </w:num>
  <w:num w:numId="19" w16cid:durableId="989140727">
    <w:abstractNumId w:val="23"/>
  </w:num>
  <w:num w:numId="20" w16cid:durableId="580404983">
    <w:abstractNumId w:val="10"/>
  </w:num>
  <w:num w:numId="21" w16cid:durableId="1888879025">
    <w:abstractNumId w:val="3"/>
  </w:num>
  <w:num w:numId="22" w16cid:durableId="1423455643">
    <w:abstractNumId w:val="15"/>
    <w:lvlOverride w:ilvl="0">
      <w:lvl w:ilvl="0">
        <w:numFmt w:val="bullet"/>
        <w:lvlText w:val=""/>
        <w:lvlJc w:val="left"/>
        <w:pPr>
          <w:tabs>
            <w:tab w:val="num" w:pos="720"/>
          </w:tabs>
          <w:ind w:left="720" w:hanging="360"/>
        </w:pPr>
        <w:rPr>
          <w:rFonts w:ascii="Wingdings" w:hAnsi="Wingdings" w:hint="default"/>
          <w:sz w:val="20"/>
        </w:rPr>
      </w:lvl>
    </w:lvlOverride>
    <w:lvlOverride w:ilvl="1">
      <w:lvl w:ilvl="1" w:tentative="1">
        <w:start w:val="1"/>
        <w:numFmt w:val="bullet"/>
        <w:lvlText w:val="o"/>
        <w:lvlJc w:val="left"/>
        <w:pPr>
          <w:tabs>
            <w:tab w:val="num" w:pos="1440"/>
          </w:tabs>
          <w:ind w:left="1440" w:hanging="360"/>
        </w:pPr>
        <w:rPr>
          <w:rFonts w:ascii="Courier New" w:hAnsi="Courier New" w:hint="default"/>
          <w:sz w:val="20"/>
        </w:rPr>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23" w16cid:durableId="32729174">
    <w:abstractNumId w:val="20"/>
  </w:num>
  <w:num w:numId="24" w16cid:durableId="1480414322">
    <w:abstractNumId w:val="16"/>
  </w:num>
  <w:num w:numId="25" w16cid:durableId="209586006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7672605">
    <w:abstractNumId w:val="30"/>
  </w:num>
  <w:num w:numId="27" w16cid:durableId="1561165712">
    <w:abstractNumId w:val="2"/>
  </w:num>
  <w:num w:numId="28" w16cid:durableId="609967519">
    <w:abstractNumId w:val="4"/>
  </w:num>
  <w:num w:numId="29" w16cid:durableId="1071580382">
    <w:abstractNumId w:val="9"/>
  </w:num>
  <w:num w:numId="30" w16cid:durableId="1060060130">
    <w:abstractNumId w:val="25"/>
  </w:num>
  <w:num w:numId="31" w16cid:durableId="968508814">
    <w:abstractNumId w:val="27"/>
  </w:num>
  <w:num w:numId="32" w16cid:durableId="1295329075">
    <w:abstractNumId w:val="31"/>
  </w:num>
  <w:num w:numId="33" w16cid:durableId="1025442637">
    <w:abstractNumId w:val="0"/>
  </w:num>
  <w:num w:numId="34" w16cid:durableId="1491362921">
    <w:abstractNumId w:val="32"/>
  </w:num>
  <w:num w:numId="35" w16cid:durableId="607389897">
    <w:abstractNumId w:val="13"/>
  </w:num>
  <w:num w:numId="36" w16cid:durableId="205720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C10"/>
    <w:rsid w:val="00076200"/>
    <w:rsid w:val="00304D9C"/>
    <w:rsid w:val="003D3C4D"/>
    <w:rsid w:val="00513562"/>
    <w:rsid w:val="005A66E2"/>
    <w:rsid w:val="00642A91"/>
    <w:rsid w:val="00685AEF"/>
    <w:rsid w:val="006A307E"/>
    <w:rsid w:val="006B15E9"/>
    <w:rsid w:val="006C0B30"/>
    <w:rsid w:val="006E1D0C"/>
    <w:rsid w:val="00764EA1"/>
    <w:rsid w:val="007A53D9"/>
    <w:rsid w:val="007F4B5C"/>
    <w:rsid w:val="00896C10"/>
    <w:rsid w:val="008C79B9"/>
    <w:rsid w:val="009F4CA1"/>
    <w:rsid w:val="00A441C7"/>
    <w:rsid w:val="00A70470"/>
    <w:rsid w:val="00B036B4"/>
    <w:rsid w:val="00C60EAA"/>
    <w:rsid w:val="00C67342"/>
    <w:rsid w:val="00CB1664"/>
    <w:rsid w:val="00D61A47"/>
    <w:rsid w:val="00DE6AEE"/>
    <w:rsid w:val="00E46BF3"/>
    <w:rsid w:val="00EF1003"/>
    <w:rsid w:val="00FB576F"/>
    <w:rsid w:val="00FB7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010B7"/>
  <w15:chartTrackingRefBased/>
  <w15:docId w15:val="{AC73FA56-8353-487F-826D-E8F3BC89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15E9"/>
    <w:pPr>
      <w:spacing w:after="160" w:line="256" w:lineRule="auto"/>
    </w:pPr>
    <w:rPr>
      <w:rFonts w:ascii="Calibri" w:eastAsia="Calibri" w:hAnsi="Calibri" w:cs="Times New Roman"/>
    </w:rPr>
  </w:style>
  <w:style w:type="paragraph" w:styleId="Naslov1">
    <w:name w:val="heading 1"/>
    <w:basedOn w:val="Navaden"/>
    <w:next w:val="Navaden"/>
    <w:link w:val="Naslov1Znak"/>
    <w:uiPriority w:val="9"/>
    <w:qFormat/>
    <w:rsid w:val="00896C10"/>
    <w:pPr>
      <w:keepNext/>
      <w:keepLines/>
      <w:spacing w:before="360" w:after="80" w:line="240" w:lineRule="auto"/>
      <w:outlineLvl w:val="0"/>
    </w:pPr>
    <w:rPr>
      <w:rFonts w:asciiTheme="majorHAnsi" w:eastAsiaTheme="majorEastAsia" w:hAnsiTheme="majorHAnsi" w:cstheme="majorBidi"/>
      <w:noProof/>
      <w:color w:val="365F91" w:themeColor="accent1" w:themeShade="BF"/>
      <w:kern w:val="0"/>
      <w:sz w:val="40"/>
      <w:szCs w:val="40"/>
      <w:lang w:eastAsia="sl-SI"/>
      <w14:ligatures w14:val="none"/>
    </w:rPr>
  </w:style>
  <w:style w:type="paragraph" w:styleId="Naslov2">
    <w:name w:val="heading 2"/>
    <w:basedOn w:val="Navaden"/>
    <w:next w:val="Navaden"/>
    <w:link w:val="Naslov2Znak"/>
    <w:uiPriority w:val="9"/>
    <w:semiHidden/>
    <w:unhideWhenUsed/>
    <w:qFormat/>
    <w:rsid w:val="00896C10"/>
    <w:pPr>
      <w:keepNext/>
      <w:keepLines/>
      <w:spacing w:before="160" w:after="80" w:line="240" w:lineRule="auto"/>
      <w:outlineLvl w:val="1"/>
    </w:pPr>
    <w:rPr>
      <w:rFonts w:asciiTheme="majorHAnsi" w:eastAsiaTheme="majorEastAsia" w:hAnsiTheme="majorHAnsi" w:cstheme="majorBidi"/>
      <w:noProof/>
      <w:color w:val="365F91" w:themeColor="accent1" w:themeShade="BF"/>
      <w:kern w:val="0"/>
      <w:sz w:val="32"/>
      <w:szCs w:val="32"/>
      <w:lang w:eastAsia="sl-SI"/>
      <w14:ligatures w14:val="none"/>
    </w:rPr>
  </w:style>
  <w:style w:type="paragraph" w:styleId="Naslov3">
    <w:name w:val="heading 3"/>
    <w:basedOn w:val="Navaden"/>
    <w:next w:val="Navaden"/>
    <w:link w:val="Naslov3Znak"/>
    <w:uiPriority w:val="9"/>
    <w:semiHidden/>
    <w:unhideWhenUsed/>
    <w:qFormat/>
    <w:rsid w:val="00896C10"/>
    <w:pPr>
      <w:keepNext/>
      <w:keepLines/>
      <w:spacing w:before="160" w:after="80" w:line="240" w:lineRule="auto"/>
      <w:outlineLvl w:val="2"/>
    </w:pPr>
    <w:rPr>
      <w:rFonts w:ascii="Arial" w:eastAsiaTheme="majorEastAsia" w:hAnsi="Arial" w:cstheme="majorBidi"/>
      <w:noProof/>
      <w:color w:val="365F91" w:themeColor="accent1" w:themeShade="BF"/>
      <w:kern w:val="0"/>
      <w:sz w:val="28"/>
      <w:szCs w:val="28"/>
      <w:lang w:eastAsia="sl-SI"/>
      <w14:ligatures w14:val="none"/>
    </w:rPr>
  </w:style>
  <w:style w:type="paragraph" w:styleId="Naslov4">
    <w:name w:val="heading 4"/>
    <w:basedOn w:val="Navaden"/>
    <w:next w:val="Navaden"/>
    <w:link w:val="Naslov4Znak"/>
    <w:uiPriority w:val="9"/>
    <w:semiHidden/>
    <w:unhideWhenUsed/>
    <w:qFormat/>
    <w:rsid w:val="00896C10"/>
    <w:pPr>
      <w:keepNext/>
      <w:keepLines/>
      <w:spacing w:before="80" w:after="40" w:line="240" w:lineRule="auto"/>
      <w:outlineLvl w:val="3"/>
    </w:pPr>
    <w:rPr>
      <w:rFonts w:ascii="Arial" w:eastAsiaTheme="majorEastAsia" w:hAnsi="Arial" w:cstheme="majorBidi"/>
      <w:i/>
      <w:iCs/>
      <w:noProof/>
      <w:color w:val="365F91" w:themeColor="accent1" w:themeShade="BF"/>
      <w:kern w:val="0"/>
      <w:sz w:val="20"/>
      <w:szCs w:val="24"/>
      <w:lang w:eastAsia="sl-SI"/>
      <w14:ligatures w14:val="none"/>
    </w:rPr>
  </w:style>
  <w:style w:type="paragraph" w:styleId="Naslov5">
    <w:name w:val="heading 5"/>
    <w:basedOn w:val="Navaden"/>
    <w:next w:val="Navaden"/>
    <w:link w:val="Naslov5Znak"/>
    <w:uiPriority w:val="9"/>
    <w:semiHidden/>
    <w:unhideWhenUsed/>
    <w:qFormat/>
    <w:rsid w:val="00896C10"/>
    <w:pPr>
      <w:keepNext/>
      <w:keepLines/>
      <w:spacing w:before="80" w:after="40" w:line="240" w:lineRule="auto"/>
      <w:outlineLvl w:val="4"/>
    </w:pPr>
    <w:rPr>
      <w:rFonts w:ascii="Arial" w:eastAsiaTheme="majorEastAsia" w:hAnsi="Arial" w:cstheme="majorBidi"/>
      <w:noProof/>
      <w:color w:val="365F91" w:themeColor="accent1" w:themeShade="BF"/>
      <w:kern w:val="0"/>
      <w:sz w:val="20"/>
      <w:szCs w:val="24"/>
      <w:lang w:eastAsia="sl-SI"/>
      <w14:ligatures w14:val="none"/>
    </w:rPr>
  </w:style>
  <w:style w:type="paragraph" w:styleId="Naslov6">
    <w:name w:val="heading 6"/>
    <w:basedOn w:val="Navaden"/>
    <w:next w:val="Navaden"/>
    <w:link w:val="Naslov6Znak"/>
    <w:uiPriority w:val="9"/>
    <w:semiHidden/>
    <w:unhideWhenUsed/>
    <w:qFormat/>
    <w:rsid w:val="00896C10"/>
    <w:pPr>
      <w:keepNext/>
      <w:keepLines/>
      <w:spacing w:before="40" w:after="0" w:line="240" w:lineRule="auto"/>
      <w:outlineLvl w:val="5"/>
    </w:pPr>
    <w:rPr>
      <w:rFonts w:ascii="Arial" w:eastAsiaTheme="majorEastAsia" w:hAnsi="Arial" w:cstheme="majorBidi"/>
      <w:i/>
      <w:iCs/>
      <w:noProof/>
      <w:color w:val="595959" w:themeColor="text1" w:themeTint="A6"/>
      <w:kern w:val="0"/>
      <w:sz w:val="20"/>
      <w:szCs w:val="24"/>
      <w:lang w:eastAsia="sl-SI"/>
      <w14:ligatures w14:val="none"/>
    </w:rPr>
  </w:style>
  <w:style w:type="paragraph" w:styleId="Naslov7">
    <w:name w:val="heading 7"/>
    <w:basedOn w:val="Navaden"/>
    <w:next w:val="Navaden"/>
    <w:link w:val="Naslov7Znak"/>
    <w:uiPriority w:val="9"/>
    <w:semiHidden/>
    <w:unhideWhenUsed/>
    <w:qFormat/>
    <w:rsid w:val="00896C10"/>
    <w:pPr>
      <w:keepNext/>
      <w:keepLines/>
      <w:spacing w:before="40" w:after="0" w:line="240" w:lineRule="auto"/>
      <w:outlineLvl w:val="6"/>
    </w:pPr>
    <w:rPr>
      <w:rFonts w:ascii="Arial" w:eastAsiaTheme="majorEastAsia" w:hAnsi="Arial" w:cstheme="majorBidi"/>
      <w:noProof/>
      <w:color w:val="595959" w:themeColor="text1" w:themeTint="A6"/>
      <w:kern w:val="0"/>
      <w:sz w:val="20"/>
      <w:szCs w:val="24"/>
      <w:lang w:eastAsia="sl-SI"/>
      <w14:ligatures w14:val="none"/>
    </w:rPr>
  </w:style>
  <w:style w:type="paragraph" w:styleId="Naslov8">
    <w:name w:val="heading 8"/>
    <w:basedOn w:val="Navaden"/>
    <w:next w:val="Navaden"/>
    <w:link w:val="Naslov8Znak"/>
    <w:uiPriority w:val="9"/>
    <w:semiHidden/>
    <w:unhideWhenUsed/>
    <w:qFormat/>
    <w:rsid w:val="00896C10"/>
    <w:pPr>
      <w:keepNext/>
      <w:keepLines/>
      <w:spacing w:after="0" w:line="240" w:lineRule="auto"/>
      <w:outlineLvl w:val="7"/>
    </w:pPr>
    <w:rPr>
      <w:rFonts w:ascii="Arial" w:eastAsiaTheme="majorEastAsia" w:hAnsi="Arial" w:cstheme="majorBidi"/>
      <w:i/>
      <w:iCs/>
      <w:noProof/>
      <w:color w:val="272727" w:themeColor="text1" w:themeTint="D8"/>
      <w:kern w:val="0"/>
      <w:sz w:val="20"/>
      <w:szCs w:val="24"/>
      <w:lang w:eastAsia="sl-SI"/>
      <w14:ligatures w14:val="none"/>
    </w:rPr>
  </w:style>
  <w:style w:type="paragraph" w:styleId="Naslov9">
    <w:name w:val="heading 9"/>
    <w:basedOn w:val="Navaden"/>
    <w:next w:val="Navaden"/>
    <w:link w:val="Naslov9Znak"/>
    <w:uiPriority w:val="9"/>
    <w:semiHidden/>
    <w:unhideWhenUsed/>
    <w:qFormat/>
    <w:rsid w:val="00896C10"/>
    <w:pPr>
      <w:keepNext/>
      <w:keepLines/>
      <w:spacing w:after="0" w:line="240" w:lineRule="auto"/>
      <w:outlineLvl w:val="8"/>
    </w:pPr>
    <w:rPr>
      <w:rFonts w:ascii="Arial" w:eastAsiaTheme="majorEastAsia" w:hAnsi="Arial" w:cstheme="majorBidi"/>
      <w:noProof/>
      <w:color w:val="272727" w:themeColor="text1" w:themeTint="D8"/>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6C10"/>
    <w:rPr>
      <w:rFonts w:asciiTheme="majorHAnsi" w:eastAsiaTheme="majorEastAsia" w:hAnsiTheme="majorHAnsi" w:cstheme="majorBidi"/>
      <w:color w:val="365F91" w:themeColor="accent1" w:themeShade="BF"/>
      <w:sz w:val="40"/>
      <w:szCs w:val="40"/>
    </w:rPr>
  </w:style>
  <w:style w:type="character" w:customStyle="1" w:styleId="Naslov2Znak">
    <w:name w:val="Naslov 2 Znak"/>
    <w:basedOn w:val="Privzetapisavaodstavka"/>
    <w:link w:val="Naslov2"/>
    <w:uiPriority w:val="9"/>
    <w:semiHidden/>
    <w:rsid w:val="00896C10"/>
    <w:rPr>
      <w:rFonts w:asciiTheme="majorHAnsi" w:eastAsiaTheme="majorEastAsia" w:hAnsiTheme="majorHAnsi" w:cstheme="majorBidi"/>
      <w:color w:val="365F91" w:themeColor="accent1" w:themeShade="BF"/>
      <w:sz w:val="32"/>
      <w:szCs w:val="32"/>
    </w:rPr>
  </w:style>
  <w:style w:type="character" w:customStyle="1" w:styleId="Naslov3Znak">
    <w:name w:val="Naslov 3 Znak"/>
    <w:basedOn w:val="Privzetapisavaodstavka"/>
    <w:link w:val="Naslov3"/>
    <w:uiPriority w:val="9"/>
    <w:semiHidden/>
    <w:rsid w:val="00896C10"/>
    <w:rPr>
      <w:rFonts w:eastAsiaTheme="majorEastAsia" w:cstheme="majorBidi"/>
      <w:color w:val="365F91" w:themeColor="accent1" w:themeShade="BF"/>
      <w:sz w:val="28"/>
      <w:szCs w:val="28"/>
    </w:rPr>
  </w:style>
  <w:style w:type="character" w:customStyle="1" w:styleId="Naslov4Znak">
    <w:name w:val="Naslov 4 Znak"/>
    <w:basedOn w:val="Privzetapisavaodstavka"/>
    <w:link w:val="Naslov4"/>
    <w:uiPriority w:val="9"/>
    <w:semiHidden/>
    <w:rsid w:val="00896C10"/>
    <w:rPr>
      <w:rFonts w:eastAsiaTheme="majorEastAsia" w:cstheme="majorBidi"/>
      <w:i/>
      <w:iCs/>
      <w:color w:val="365F91" w:themeColor="accent1" w:themeShade="BF"/>
    </w:rPr>
  </w:style>
  <w:style w:type="character" w:customStyle="1" w:styleId="Naslov5Znak">
    <w:name w:val="Naslov 5 Znak"/>
    <w:basedOn w:val="Privzetapisavaodstavka"/>
    <w:link w:val="Naslov5"/>
    <w:uiPriority w:val="9"/>
    <w:semiHidden/>
    <w:rsid w:val="00896C10"/>
    <w:rPr>
      <w:rFonts w:eastAsiaTheme="majorEastAsia" w:cstheme="majorBidi"/>
      <w:color w:val="365F91" w:themeColor="accent1" w:themeShade="BF"/>
    </w:rPr>
  </w:style>
  <w:style w:type="character" w:customStyle="1" w:styleId="Naslov6Znak">
    <w:name w:val="Naslov 6 Znak"/>
    <w:basedOn w:val="Privzetapisavaodstavka"/>
    <w:link w:val="Naslov6"/>
    <w:uiPriority w:val="9"/>
    <w:semiHidden/>
    <w:rsid w:val="00896C1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96C1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96C1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96C10"/>
    <w:rPr>
      <w:rFonts w:eastAsiaTheme="majorEastAsia" w:cstheme="majorBidi"/>
      <w:color w:val="272727" w:themeColor="text1" w:themeTint="D8"/>
    </w:rPr>
  </w:style>
  <w:style w:type="paragraph" w:styleId="Naslov">
    <w:name w:val="Title"/>
    <w:basedOn w:val="Navaden"/>
    <w:next w:val="Navaden"/>
    <w:link w:val="NaslovZnak"/>
    <w:uiPriority w:val="10"/>
    <w:qFormat/>
    <w:rsid w:val="00896C10"/>
    <w:pPr>
      <w:spacing w:after="80" w:line="240" w:lineRule="auto"/>
      <w:contextualSpacing/>
    </w:pPr>
    <w:rPr>
      <w:rFonts w:asciiTheme="majorHAnsi" w:eastAsiaTheme="majorEastAsia" w:hAnsiTheme="majorHAnsi" w:cstheme="majorBidi"/>
      <w:noProof/>
      <w:spacing w:val="-10"/>
      <w:kern w:val="28"/>
      <w:sz w:val="56"/>
      <w:szCs w:val="56"/>
      <w:lang w:eastAsia="sl-SI"/>
      <w14:ligatures w14:val="none"/>
    </w:rPr>
  </w:style>
  <w:style w:type="character" w:customStyle="1" w:styleId="NaslovZnak">
    <w:name w:val="Naslov Znak"/>
    <w:basedOn w:val="Privzetapisavaodstavka"/>
    <w:link w:val="Naslov"/>
    <w:uiPriority w:val="10"/>
    <w:rsid w:val="00896C1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6C10"/>
    <w:pPr>
      <w:numPr>
        <w:ilvl w:val="1"/>
      </w:numPr>
      <w:spacing w:line="240" w:lineRule="auto"/>
    </w:pPr>
    <w:rPr>
      <w:rFonts w:ascii="Arial" w:eastAsiaTheme="majorEastAsia" w:hAnsi="Arial" w:cstheme="majorBidi"/>
      <w:noProof/>
      <w:color w:val="595959" w:themeColor="text1" w:themeTint="A6"/>
      <w:spacing w:val="15"/>
      <w:kern w:val="0"/>
      <w:sz w:val="28"/>
      <w:szCs w:val="28"/>
      <w:lang w:eastAsia="sl-SI"/>
      <w14:ligatures w14:val="none"/>
    </w:rPr>
  </w:style>
  <w:style w:type="character" w:customStyle="1" w:styleId="PodnaslovZnak">
    <w:name w:val="Podnaslov Znak"/>
    <w:basedOn w:val="Privzetapisavaodstavka"/>
    <w:link w:val="Podnaslov"/>
    <w:uiPriority w:val="11"/>
    <w:rsid w:val="00896C1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6C10"/>
    <w:pPr>
      <w:spacing w:before="160" w:line="240" w:lineRule="auto"/>
      <w:jc w:val="center"/>
    </w:pPr>
    <w:rPr>
      <w:rFonts w:ascii="Arial" w:eastAsia="Times New Roman" w:hAnsi="Arial"/>
      <w:i/>
      <w:iCs/>
      <w:noProof/>
      <w:color w:val="404040" w:themeColor="text1" w:themeTint="BF"/>
      <w:kern w:val="0"/>
      <w:sz w:val="20"/>
      <w:szCs w:val="24"/>
      <w:lang w:eastAsia="sl-SI"/>
      <w14:ligatures w14:val="none"/>
    </w:rPr>
  </w:style>
  <w:style w:type="character" w:customStyle="1" w:styleId="CitatZnak">
    <w:name w:val="Citat Znak"/>
    <w:basedOn w:val="Privzetapisavaodstavka"/>
    <w:link w:val="Citat"/>
    <w:uiPriority w:val="29"/>
    <w:rsid w:val="00896C10"/>
    <w:rPr>
      <w:i/>
      <w:iCs/>
      <w:color w:val="404040" w:themeColor="text1" w:themeTint="BF"/>
    </w:rPr>
  </w:style>
  <w:style w:type="paragraph" w:styleId="Odstavekseznama">
    <w:name w:val="List Paragraph"/>
    <w:basedOn w:val="Navaden"/>
    <w:link w:val="OdstavekseznamaZnak"/>
    <w:uiPriority w:val="99"/>
    <w:qFormat/>
    <w:rsid w:val="00896C10"/>
    <w:pPr>
      <w:spacing w:after="0" w:line="240" w:lineRule="auto"/>
      <w:ind w:left="720"/>
      <w:contextualSpacing/>
    </w:pPr>
    <w:rPr>
      <w:rFonts w:ascii="Arial" w:eastAsia="Times New Roman" w:hAnsi="Arial"/>
      <w:noProof/>
      <w:kern w:val="0"/>
      <w:sz w:val="20"/>
      <w:szCs w:val="24"/>
      <w:lang w:eastAsia="sl-SI"/>
      <w14:ligatures w14:val="none"/>
    </w:rPr>
  </w:style>
  <w:style w:type="character" w:styleId="Intenzivenpoudarek">
    <w:name w:val="Intense Emphasis"/>
    <w:basedOn w:val="Privzetapisavaodstavka"/>
    <w:uiPriority w:val="21"/>
    <w:qFormat/>
    <w:rsid w:val="00896C10"/>
    <w:rPr>
      <w:i/>
      <w:iCs/>
      <w:color w:val="365F91" w:themeColor="accent1" w:themeShade="BF"/>
    </w:rPr>
  </w:style>
  <w:style w:type="paragraph" w:styleId="Intenzivencitat">
    <w:name w:val="Intense Quote"/>
    <w:basedOn w:val="Navaden"/>
    <w:next w:val="Navaden"/>
    <w:link w:val="IntenzivencitatZnak"/>
    <w:uiPriority w:val="30"/>
    <w:qFormat/>
    <w:rsid w:val="00896C10"/>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Arial" w:eastAsia="Times New Roman" w:hAnsi="Arial"/>
      <w:i/>
      <w:iCs/>
      <w:noProof/>
      <w:color w:val="365F91" w:themeColor="accent1" w:themeShade="BF"/>
      <w:kern w:val="0"/>
      <w:sz w:val="20"/>
      <w:szCs w:val="24"/>
      <w:lang w:eastAsia="sl-SI"/>
      <w14:ligatures w14:val="none"/>
    </w:rPr>
  </w:style>
  <w:style w:type="character" w:customStyle="1" w:styleId="IntenzivencitatZnak">
    <w:name w:val="Intenziven citat Znak"/>
    <w:basedOn w:val="Privzetapisavaodstavka"/>
    <w:link w:val="Intenzivencitat"/>
    <w:uiPriority w:val="30"/>
    <w:rsid w:val="00896C10"/>
    <w:rPr>
      <w:i/>
      <w:iCs/>
      <w:color w:val="365F91" w:themeColor="accent1" w:themeShade="BF"/>
    </w:rPr>
  </w:style>
  <w:style w:type="character" w:styleId="Intenzivensklic">
    <w:name w:val="Intense Reference"/>
    <w:basedOn w:val="Privzetapisavaodstavka"/>
    <w:uiPriority w:val="32"/>
    <w:qFormat/>
    <w:rsid w:val="00896C10"/>
    <w:rPr>
      <w:b/>
      <w:bCs/>
      <w:smallCaps/>
      <w:color w:val="365F91" w:themeColor="accent1" w:themeShade="BF"/>
      <w:spacing w:val="5"/>
    </w:rPr>
  </w:style>
  <w:style w:type="character" w:customStyle="1" w:styleId="OdstavekseznamaZnak">
    <w:name w:val="Odstavek seznama Znak"/>
    <w:basedOn w:val="Privzetapisavaodstavka"/>
    <w:link w:val="Odstavekseznama"/>
    <w:uiPriority w:val="34"/>
    <w:rsid w:val="00896C10"/>
  </w:style>
  <w:style w:type="table" w:styleId="Tabelamrea">
    <w:name w:val="Table Grid"/>
    <w:basedOn w:val="Navadnatabela"/>
    <w:uiPriority w:val="39"/>
    <w:rsid w:val="00896C1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96C10"/>
    <w:rPr>
      <w:color w:val="808080"/>
    </w:rPr>
  </w:style>
  <w:style w:type="paragraph" w:styleId="Glava">
    <w:name w:val="header"/>
    <w:basedOn w:val="Navaden"/>
    <w:link w:val="GlavaZnak"/>
    <w:uiPriority w:val="99"/>
    <w:unhideWhenUsed/>
    <w:rsid w:val="00896C10"/>
    <w:pPr>
      <w:tabs>
        <w:tab w:val="center" w:pos="4536"/>
        <w:tab w:val="right" w:pos="9072"/>
      </w:tabs>
      <w:spacing w:after="0" w:line="240" w:lineRule="auto"/>
    </w:pPr>
    <w:rPr>
      <w:rFonts w:ascii="Arial" w:eastAsia="Times New Roman" w:hAnsi="Arial"/>
      <w:noProof/>
      <w:kern w:val="0"/>
      <w:sz w:val="20"/>
      <w:szCs w:val="24"/>
      <w:lang w:eastAsia="sl-SI"/>
      <w14:ligatures w14:val="none"/>
    </w:rPr>
  </w:style>
  <w:style w:type="character" w:customStyle="1" w:styleId="GlavaZnak">
    <w:name w:val="Glava Znak"/>
    <w:basedOn w:val="Privzetapisavaodstavka"/>
    <w:link w:val="Glava"/>
    <w:uiPriority w:val="99"/>
    <w:rsid w:val="00896C10"/>
    <w:rPr>
      <w:rFonts w:ascii="Arial" w:eastAsia="Times New Roman" w:hAnsi="Arial" w:cs="Times New Roman"/>
      <w:noProof/>
      <w:kern w:val="0"/>
      <w:sz w:val="20"/>
      <w:szCs w:val="24"/>
      <w:lang w:eastAsia="sl-SI"/>
      <w14:ligatures w14:val="none"/>
    </w:rPr>
  </w:style>
  <w:style w:type="paragraph" w:styleId="Noga">
    <w:name w:val="footer"/>
    <w:basedOn w:val="Navaden"/>
    <w:link w:val="NogaZnak"/>
    <w:uiPriority w:val="99"/>
    <w:unhideWhenUsed/>
    <w:rsid w:val="00896C10"/>
    <w:pPr>
      <w:tabs>
        <w:tab w:val="center" w:pos="4536"/>
        <w:tab w:val="right" w:pos="9072"/>
      </w:tabs>
      <w:spacing w:after="0" w:line="240" w:lineRule="auto"/>
    </w:pPr>
    <w:rPr>
      <w:rFonts w:ascii="Arial" w:eastAsia="Times New Roman" w:hAnsi="Arial"/>
      <w:noProof/>
      <w:kern w:val="0"/>
      <w:sz w:val="20"/>
      <w:szCs w:val="24"/>
      <w:lang w:eastAsia="sl-SI"/>
      <w14:ligatures w14:val="none"/>
    </w:rPr>
  </w:style>
  <w:style w:type="character" w:customStyle="1" w:styleId="NogaZnak">
    <w:name w:val="Noga Znak"/>
    <w:basedOn w:val="Privzetapisavaodstavka"/>
    <w:link w:val="Noga"/>
    <w:uiPriority w:val="99"/>
    <w:rsid w:val="00896C10"/>
    <w:rPr>
      <w:rFonts w:ascii="Arial" w:eastAsia="Times New Roman" w:hAnsi="Arial" w:cs="Times New Roman"/>
      <w:noProof/>
      <w:kern w:val="0"/>
      <w:sz w:val="20"/>
      <w:szCs w:val="24"/>
      <w:lang w:eastAsia="sl-SI"/>
      <w14:ligatures w14:val="none"/>
    </w:rPr>
  </w:style>
  <w:style w:type="paragraph" w:styleId="Besedilooblaka">
    <w:name w:val="Balloon Text"/>
    <w:basedOn w:val="Navaden"/>
    <w:link w:val="BesedilooblakaZnak"/>
    <w:uiPriority w:val="99"/>
    <w:semiHidden/>
    <w:unhideWhenUsed/>
    <w:rsid w:val="00A70470"/>
    <w:pPr>
      <w:spacing w:after="0" w:line="240" w:lineRule="auto"/>
    </w:pPr>
    <w:rPr>
      <w:rFonts w:ascii="Tahoma" w:eastAsia="Times New Roman" w:hAnsi="Tahoma" w:cs="Tahoma"/>
      <w:noProof/>
      <w:kern w:val="0"/>
      <w:sz w:val="16"/>
      <w:szCs w:val="16"/>
      <w:lang w:eastAsia="sl-SI"/>
      <w14:ligatures w14:val="none"/>
    </w:rPr>
  </w:style>
  <w:style w:type="character" w:customStyle="1" w:styleId="BesedilooblakaZnak">
    <w:name w:val="Besedilo oblačka Znak"/>
    <w:basedOn w:val="Privzetapisavaodstavka"/>
    <w:link w:val="Besedilooblaka"/>
    <w:uiPriority w:val="99"/>
    <w:semiHidden/>
    <w:rsid w:val="00A70470"/>
    <w:rPr>
      <w:rFonts w:ascii="Tahoma" w:eastAsia="Times New Roman" w:hAnsi="Tahoma" w:cs="Tahoma"/>
      <w:noProof/>
      <w:kern w:val="0"/>
      <w:sz w:val="16"/>
      <w:szCs w:val="16"/>
      <w:lang w:eastAsia="sl-SI"/>
      <w14:ligatures w14:val="none"/>
    </w:rPr>
  </w:style>
  <w:style w:type="paragraph" w:styleId="Telobesedila">
    <w:name w:val="Body Text"/>
    <w:basedOn w:val="Navaden"/>
    <w:link w:val="TelobesedilaZnak"/>
    <w:rsid w:val="00A70470"/>
    <w:pPr>
      <w:overflowPunct w:val="0"/>
      <w:autoSpaceDE w:val="0"/>
      <w:autoSpaceDN w:val="0"/>
      <w:adjustRightInd w:val="0"/>
      <w:spacing w:after="0" w:line="240" w:lineRule="auto"/>
      <w:textAlignment w:val="baseline"/>
    </w:pPr>
    <w:rPr>
      <w:rFonts w:ascii="Times New Roman" w:hAnsi="Times New Roman"/>
      <w:noProof/>
      <w:kern w:val="0"/>
      <w:lang w:val="de-DE" w:eastAsia="sl-SI"/>
      <w14:ligatures w14:val="none"/>
    </w:rPr>
  </w:style>
  <w:style w:type="character" w:customStyle="1" w:styleId="TelobesedilaZnak">
    <w:name w:val="Telo besedila Znak"/>
    <w:basedOn w:val="Privzetapisavaodstavka"/>
    <w:link w:val="Telobesedila"/>
    <w:rsid w:val="00A70470"/>
    <w:rPr>
      <w:rFonts w:ascii="Times New Roman" w:eastAsia="Calibri" w:hAnsi="Times New Roman" w:cs="Times New Roman"/>
      <w:noProof/>
      <w:kern w:val="0"/>
      <w:lang w:val="de-DE" w:eastAsia="sl-SI"/>
      <w14:ligatures w14:val="none"/>
    </w:rPr>
  </w:style>
  <w:style w:type="paragraph" w:styleId="Navadensplet">
    <w:name w:val="Normal (Web)"/>
    <w:basedOn w:val="Navaden"/>
    <w:unhideWhenUsed/>
    <w:rsid w:val="00A70470"/>
    <w:pPr>
      <w:spacing w:before="100" w:beforeAutospacing="1" w:after="100" w:afterAutospacing="1" w:line="240" w:lineRule="auto"/>
    </w:pPr>
    <w:rPr>
      <w:rFonts w:ascii="Times New Roman" w:eastAsia="Times New Roman" w:hAnsi="Times New Roman"/>
      <w:kern w:val="0"/>
      <w:sz w:val="24"/>
      <w:szCs w:val="24"/>
      <w:lang w:eastAsia="sl-SI"/>
      <w14:ligatures w14:val="none"/>
    </w:rPr>
  </w:style>
  <w:style w:type="character" w:styleId="Krepko">
    <w:name w:val="Strong"/>
    <w:basedOn w:val="Privzetapisavaodstavka"/>
    <w:uiPriority w:val="22"/>
    <w:qFormat/>
    <w:rsid w:val="00A70470"/>
    <w:rPr>
      <w:b/>
      <w:bCs/>
    </w:rPr>
  </w:style>
  <w:style w:type="paragraph" w:customStyle="1" w:styleId="odstavek">
    <w:name w:val="odstavek"/>
    <w:basedOn w:val="Navaden"/>
    <w:rsid w:val="00A70470"/>
    <w:pPr>
      <w:spacing w:before="100" w:beforeAutospacing="1" w:after="100" w:afterAutospacing="1" w:line="240" w:lineRule="auto"/>
    </w:pPr>
    <w:rPr>
      <w:rFonts w:eastAsiaTheme="minorHAnsi" w:cs="Calibri"/>
      <w:kern w:val="0"/>
      <w:lang w:eastAsia="sl-SI"/>
      <w14:ligatures w14:val="none"/>
    </w:rPr>
  </w:style>
  <w:style w:type="paragraph" w:customStyle="1" w:styleId="paragraph">
    <w:name w:val="paragraph"/>
    <w:basedOn w:val="Navaden"/>
    <w:rsid w:val="00A70470"/>
    <w:pPr>
      <w:spacing w:before="100" w:beforeAutospacing="1" w:after="100" w:afterAutospacing="1" w:line="240" w:lineRule="auto"/>
    </w:pPr>
    <w:rPr>
      <w:rFonts w:ascii="Times New Roman" w:eastAsia="Times New Roman" w:hAnsi="Times New Roman"/>
      <w:kern w:val="0"/>
      <w:sz w:val="24"/>
      <w:szCs w:val="24"/>
      <w:lang w:eastAsia="sl-SI"/>
      <w14:ligatures w14:val="none"/>
    </w:rPr>
  </w:style>
  <w:style w:type="character" w:customStyle="1" w:styleId="normaltextrun">
    <w:name w:val="normaltextrun"/>
    <w:basedOn w:val="Privzetapisavaodstavka"/>
    <w:rsid w:val="00A70470"/>
  </w:style>
  <w:style w:type="character" w:customStyle="1" w:styleId="eop">
    <w:name w:val="eop"/>
    <w:basedOn w:val="Privzetapisavaodstavka"/>
    <w:rsid w:val="00A70470"/>
  </w:style>
  <w:style w:type="character" w:customStyle="1" w:styleId="spellingerror">
    <w:name w:val="spellingerror"/>
    <w:basedOn w:val="Privzetapisavaodstavka"/>
    <w:rsid w:val="00A70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25</Pages>
  <Words>4578</Words>
  <Characters>26096</Characters>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2025-09-08T13:06:00Z</dcterms:created>
  <dcterms:modified xsi:type="dcterms:W3CDTF">2025-09-09T06:03:00Z</dcterms:modified>
</cp:coreProperties>
</file>